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D96" w:rsidRPr="00CA20C3" w:rsidRDefault="00BD7F32" w:rsidP="00A81D96">
      <w:pPr>
        <w:rPr>
          <w:rFonts w:ascii="Arial" w:hAnsi="Arial" w:cs="Arial"/>
          <w:sz w:val="20"/>
          <w:szCs w:val="20"/>
        </w:rPr>
      </w:pPr>
      <w:bookmarkStart w:id="0" w:name="_GoBack"/>
      <w:bookmarkEnd w:id="0"/>
      <w:r w:rsidRPr="00CA20C3">
        <w:rPr>
          <w:rFonts w:ascii="Arial" w:hAnsi="Arial" w:cs="Arial"/>
          <w:sz w:val="20"/>
          <w:szCs w:val="20"/>
        </w:rPr>
        <w:t>The following is additional information regarding Invitation to Bid</w:t>
      </w:r>
      <w:r w:rsidR="008A68D1" w:rsidRPr="00CA20C3">
        <w:rPr>
          <w:rFonts w:ascii="Arial" w:hAnsi="Arial" w:cs="Arial"/>
          <w:sz w:val="20"/>
          <w:szCs w:val="20"/>
        </w:rPr>
        <w:t xml:space="preserve">/Request </w:t>
      </w:r>
      <w:r w:rsidR="00466F5B" w:rsidRPr="00CA20C3">
        <w:rPr>
          <w:rFonts w:ascii="Arial" w:hAnsi="Arial" w:cs="Arial"/>
          <w:sz w:val="20"/>
          <w:szCs w:val="20"/>
        </w:rPr>
        <w:t>for Proposal</w:t>
      </w:r>
      <w:r w:rsidRPr="00CA20C3">
        <w:rPr>
          <w:rFonts w:ascii="Arial" w:hAnsi="Arial" w:cs="Arial"/>
          <w:sz w:val="20"/>
          <w:szCs w:val="20"/>
        </w:rPr>
        <w:t xml:space="preserve"> </w:t>
      </w:r>
      <w:r w:rsidR="00693F88" w:rsidRPr="00CA20C3">
        <w:rPr>
          <w:rFonts w:ascii="Arial" w:hAnsi="Arial" w:cs="Arial"/>
          <w:sz w:val="20"/>
          <w:szCs w:val="20"/>
        </w:rPr>
        <w:t>#</w:t>
      </w:r>
      <w:r w:rsidR="002D16EC">
        <w:rPr>
          <w:rFonts w:ascii="Arial" w:hAnsi="Arial" w:cs="Arial"/>
          <w:sz w:val="20"/>
          <w:szCs w:val="20"/>
        </w:rPr>
        <w:t>LEG-2018-001</w:t>
      </w:r>
      <w:r w:rsidR="00693F88" w:rsidRPr="00CA20C3">
        <w:rPr>
          <w:rFonts w:ascii="Arial" w:hAnsi="Arial" w:cs="Arial"/>
          <w:sz w:val="20"/>
          <w:szCs w:val="20"/>
        </w:rPr>
        <w:t xml:space="preserve"> </w:t>
      </w:r>
      <w:r w:rsidRPr="00CA20C3">
        <w:rPr>
          <w:rFonts w:ascii="Arial" w:hAnsi="Arial" w:cs="Arial"/>
          <w:sz w:val="20"/>
          <w:szCs w:val="20"/>
        </w:rPr>
        <w:t xml:space="preserve">titled </w:t>
      </w:r>
      <w:r w:rsidR="002D16EC">
        <w:rPr>
          <w:rFonts w:ascii="Arial" w:hAnsi="Arial" w:cs="Arial"/>
          <w:sz w:val="20"/>
          <w:szCs w:val="20"/>
        </w:rPr>
        <w:t>“</w:t>
      </w:r>
      <w:r w:rsidR="002D16EC" w:rsidRPr="002D16EC">
        <w:rPr>
          <w:rFonts w:ascii="Arial" w:hAnsi="Arial" w:cs="Arial"/>
          <w:sz w:val="20"/>
          <w:szCs w:val="20"/>
        </w:rPr>
        <w:t>Seattle Office for Civil Rights Racial Equity Toolkit Regarding Office Design and Structure</w:t>
      </w:r>
      <w:r w:rsidR="002D16EC">
        <w:rPr>
          <w:rFonts w:ascii="Arial" w:hAnsi="Arial" w:cs="Arial"/>
          <w:sz w:val="20"/>
          <w:szCs w:val="20"/>
        </w:rPr>
        <w:t>”</w:t>
      </w:r>
      <w:r w:rsidRPr="00CA20C3">
        <w:rPr>
          <w:rFonts w:ascii="Arial" w:hAnsi="Arial" w:cs="Arial"/>
          <w:sz w:val="20"/>
          <w:szCs w:val="20"/>
        </w:rPr>
        <w:t xml:space="preserve"> released on</w:t>
      </w:r>
      <w:r w:rsidR="002D16EC">
        <w:rPr>
          <w:rFonts w:ascii="Arial" w:hAnsi="Arial" w:cs="Arial"/>
          <w:sz w:val="20"/>
          <w:szCs w:val="20"/>
        </w:rPr>
        <w:t xml:space="preserve"> February 1, 2018</w:t>
      </w:r>
      <w:r w:rsidR="00E006C3" w:rsidRPr="00CA20C3">
        <w:rPr>
          <w:rFonts w:ascii="Arial" w:hAnsi="Arial" w:cs="Arial"/>
          <w:sz w:val="20"/>
          <w:szCs w:val="20"/>
        </w:rPr>
        <w:t>.</w:t>
      </w:r>
      <w:r w:rsidRPr="00CA20C3">
        <w:rPr>
          <w:rFonts w:ascii="Arial" w:hAnsi="Arial" w:cs="Arial"/>
          <w:sz w:val="20"/>
          <w:szCs w:val="20"/>
        </w:rPr>
        <w:t xml:space="preserve">  The due date and time for responses</w:t>
      </w:r>
      <w:r w:rsidR="008A68D1" w:rsidRPr="00CA20C3">
        <w:rPr>
          <w:rFonts w:ascii="Arial" w:hAnsi="Arial" w:cs="Arial"/>
          <w:sz w:val="20"/>
          <w:szCs w:val="20"/>
        </w:rPr>
        <w:t xml:space="preserve"> is </w:t>
      </w:r>
      <w:r w:rsidR="002D16EC">
        <w:rPr>
          <w:rFonts w:ascii="Arial" w:hAnsi="Arial" w:cs="Arial"/>
          <w:sz w:val="20"/>
          <w:szCs w:val="20"/>
        </w:rPr>
        <w:t>February 16, 2018 at 5:00pm</w:t>
      </w:r>
      <w:r w:rsidRPr="00CA20C3">
        <w:rPr>
          <w:rFonts w:ascii="Arial" w:hAnsi="Arial" w:cs="Arial"/>
          <w:sz w:val="20"/>
          <w:szCs w:val="20"/>
        </w:rPr>
        <w:t xml:space="preserve"> (Pacific).  This addendum includes both questions from prospective pr</w:t>
      </w:r>
      <w:r w:rsidR="00D53979">
        <w:rPr>
          <w:rFonts w:ascii="Arial" w:hAnsi="Arial" w:cs="Arial"/>
          <w:sz w:val="20"/>
          <w:szCs w:val="20"/>
        </w:rPr>
        <w:t xml:space="preserve">oposers and the City’s answers </w:t>
      </w:r>
      <w:r w:rsidRPr="00CA20C3">
        <w:rPr>
          <w:rFonts w:ascii="Arial" w:hAnsi="Arial" w:cs="Arial"/>
          <w:sz w:val="20"/>
          <w:szCs w:val="20"/>
        </w:rPr>
        <w:t>and revisions to the ITB</w:t>
      </w:r>
      <w:r w:rsidR="00527C8A" w:rsidRPr="00CA20C3">
        <w:rPr>
          <w:rFonts w:ascii="Arial" w:hAnsi="Arial" w:cs="Arial"/>
          <w:sz w:val="20"/>
          <w:szCs w:val="20"/>
        </w:rPr>
        <w:t>.</w:t>
      </w:r>
      <w:r w:rsidR="00693F88" w:rsidRPr="00CA20C3">
        <w:rPr>
          <w:rFonts w:ascii="Arial" w:hAnsi="Arial" w:cs="Arial"/>
          <w:sz w:val="20"/>
          <w:szCs w:val="20"/>
        </w:rPr>
        <w:t xml:space="preserve"> </w:t>
      </w:r>
      <w:r w:rsidRPr="00CA20C3">
        <w:rPr>
          <w:rFonts w:ascii="Arial" w:hAnsi="Arial" w:cs="Arial"/>
          <w:sz w:val="20"/>
          <w:szCs w:val="20"/>
        </w:rPr>
        <w:t>This addendum is hereby made part of the ITB</w:t>
      </w:r>
      <w:r w:rsidR="008A68D1" w:rsidRPr="00CA20C3">
        <w:rPr>
          <w:rFonts w:ascii="Arial" w:hAnsi="Arial" w:cs="Arial"/>
          <w:sz w:val="20"/>
          <w:szCs w:val="20"/>
        </w:rPr>
        <w:t>/RFP</w:t>
      </w:r>
      <w:r w:rsidRPr="00CA20C3">
        <w:rPr>
          <w:rFonts w:ascii="Arial" w:hAnsi="Arial" w:cs="Arial"/>
          <w:sz w:val="20"/>
          <w:szCs w:val="20"/>
        </w:rPr>
        <w:t xml:space="preserve"> and therefore, the information contained herein shall be taken into consideration when preparing and submitting a bid</w:t>
      </w:r>
      <w:r w:rsidR="00466F5B" w:rsidRPr="00CA20C3">
        <w:rPr>
          <w:rFonts w:ascii="Arial" w:hAnsi="Arial" w:cs="Arial"/>
          <w:sz w:val="20"/>
          <w:szCs w:val="20"/>
        </w:rPr>
        <w:t>/proposal</w:t>
      </w:r>
      <w:r w:rsidRPr="00CA20C3">
        <w:rPr>
          <w:rFonts w:ascii="Arial" w:hAnsi="Arial" w:cs="Arial"/>
          <w:sz w:val="20"/>
          <w:szCs w:val="20"/>
        </w:rPr>
        <w:t>.</w:t>
      </w:r>
    </w:p>
    <w:tbl>
      <w:tblPr>
        <w:tblpPr w:leftFromText="187" w:rightFromText="187" w:vertAnchor="page" w:horzAnchor="margin" w:tblpY="34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66"/>
        <w:gridCol w:w="1298"/>
        <w:gridCol w:w="1298"/>
        <w:gridCol w:w="3715"/>
        <w:gridCol w:w="3715"/>
        <w:gridCol w:w="3698"/>
      </w:tblGrid>
      <w:tr w:rsidR="0051500C" w:rsidRPr="00693F88" w:rsidTr="00BD7F32">
        <w:tc>
          <w:tcPr>
            <w:tcW w:w="231" w:type="pct"/>
            <w:shd w:val="clear" w:color="auto" w:fill="C0C0C0"/>
          </w:tcPr>
          <w:p w:rsidR="00B355AE" w:rsidRPr="00693F88" w:rsidRDefault="00B355AE" w:rsidP="0026446C">
            <w:pPr>
              <w:jc w:val="center"/>
              <w:rPr>
                <w:rFonts w:ascii="Arial" w:hAnsi="Arial" w:cs="Arial"/>
                <w:sz w:val="20"/>
                <w:szCs w:val="20"/>
              </w:rPr>
            </w:pPr>
            <w:r w:rsidRPr="00693F88">
              <w:rPr>
                <w:rFonts w:ascii="Arial" w:hAnsi="Arial" w:cs="Arial"/>
                <w:sz w:val="20"/>
                <w:szCs w:val="20"/>
              </w:rPr>
              <w:t>Item #</w:t>
            </w:r>
          </w:p>
        </w:tc>
        <w:tc>
          <w:tcPr>
            <w:tcW w:w="451" w:type="pct"/>
            <w:shd w:val="clear" w:color="auto" w:fill="C0C0C0"/>
          </w:tcPr>
          <w:p w:rsidR="00B355AE" w:rsidRPr="00693F88" w:rsidRDefault="00B355AE" w:rsidP="0026446C">
            <w:pPr>
              <w:jc w:val="center"/>
              <w:rPr>
                <w:rFonts w:ascii="Arial" w:hAnsi="Arial" w:cs="Arial"/>
                <w:sz w:val="20"/>
                <w:szCs w:val="20"/>
              </w:rPr>
            </w:pPr>
            <w:r w:rsidRPr="00693F88">
              <w:rPr>
                <w:rFonts w:ascii="Arial" w:hAnsi="Arial" w:cs="Arial"/>
                <w:sz w:val="20"/>
                <w:szCs w:val="20"/>
              </w:rPr>
              <w:t>Date Received</w:t>
            </w:r>
          </w:p>
        </w:tc>
        <w:tc>
          <w:tcPr>
            <w:tcW w:w="451" w:type="pct"/>
            <w:shd w:val="clear" w:color="auto" w:fill="C0C0C0"/>
          </w:tcPr>
          <w:p w:rsidR="00B355AE" w:rsidRPr="00693F88" w:rsidRDefault="00B355AE" w:rsidP="0026446C">
            <w:pPr>
              <w:jc w:val="center"/>
              <w:rPr>
                <w:rFonts w:ascii="Arial" w:hAnsi="Arial" w:cs="Arial"/>
                <w:sz w:val="20"/>
                <w:szCs w:val="20"/>
              </w:rPr>
            </w:pPr>
            <w:r w:rsidRPr="00693F88">
              <w:rPr>
                <w:rFonts w:ascii="Arial" w:hAnsi="Arial" w:cs="Arial"/>
                <w:sz w:val="20"/>
                <w:szCs w:val="20"/>
              </w:rPr>
              <w:t>Date Answered</w:t>
            </w:r>
          </w:p>
        </w:tc>
        <w:tc>
          <w:tcPr>
            <w:tcW w:w="1291" w:type="pct"/>
            <w:shd w:val="clear" w:color="auto" w:fill="C0C0C0"/>
          </w:tcPr>
          <w:p w:rsidR="00B355AE" w:rsidRPr="00693F88" w:rsidRDefault="00B355AE" w:rsidP="0026446C">
            <w:pPr>
              <w:jc w:val="center"/>
              <w:rPr>
                <w:rFonts w:ascii="Arial" w:hAnsi="Arial" w:cs="Arial"/>
                <w:sz w:val="20"/>
                <w:szCs w:val="20"/>
              </w:rPr>
            </w:pPr>
            <w:r w:rsidRPr="00693F88">
              <w:rPr>
                <w:rFonts w:ascii="Arial" w:hAnsi="Arial" w:cs="Arial"/>
                <w:sz w:val="20"/>
                <w:szCs w:val="20"/>
              </w:rPr>
              <w:t>Vendor’s Question</w:t>
            </w:r>
          </w:p>
        </w:tc>
        <w:tc>
          <w:tcPr>
            <w:tcW w:w="1291" w:type="pct"/>
            <w:shd w:val="clear" w:color="auto" w:fill="C0C0C0"/>
          </w:tcPr>
          <w:p w:rsidR="00B355AE" w:rsidRPr="00693F88" w:rsidRDefault="00B355AE" w:rsidP="0026446C">
            <w:pPr>
              <w:jc w:val="center"/>
              <w:rPr>
                <w:rFonts w:ascii="Arial" w:hAnsi="Arial" w:cs="Arial"/>
                <w:sz w:val="20"/>
                <w:szCs w:val="20"/>
              </w:rPr>
            </w:pPr>
            <w:r w:rsidRPr="00693F88">
              <w:rPr>
                <w:rFonts w:ascii="Arial" w:hAnsi="Arial" w:cs="Arial"/>
                <w:sz w:val="20"/>
                <w:szCs w:val="20"/>
              </w:rPr>
              <w:t>City’s Answer</w:t>
            </w:r>
          </w:p>
        </w:tc>
        <w:tc>
          <w:tcPr>
            <w:tcW w:w="1285" w:type="pct"/>
            <w:shd w:val="clear" w:color="auto" w:fill="C0C0C0"/>
          </w:tcPr>
          <w:p w:rsidR="00B355AE" w:rsidRPr="00693F88" w:rsidRDefault="00B355AE" w:rsidP="0026446C">
            <w:pPr>
              <w:jc w:val="center"/>
              <w:rPr>
                <w:rFonts w:ascii="Arial" w:hAnsi="Arial" w:cs="Arial"/>
                <w:sz w:val="20"/>
                <w:szCs w:val="20"/>
              </w:rPr>
            </w:pPr>
            <w:r w:rsidRPr="00693F88">
              <w:rPr>
                <w:rFonts w:ascii="Arial" w:hAnsi="Arial" w:cs="Arial"/>
                <w:sz w:val="20"/>
                <w:szCs w:val="20"/>
              </w:rPr>
              <w:t>RFP Revisions</w:t>
            </w:r>
          </w:p>
        </w:tc>
      </w:tr>
      <w:tr w:rsidR="00BD7F32" w:rsidRPr="00693F88" w:rsidTr="00BD7F32">
        <w:tc>
          <w:tcPr>
            <w:tcW w:w="231" w:type="pct"/>
          </w:tcPr>
          <w:p w:rsidR="00BD7F32" w:rsidRPr="00693F88" w:rsidRDefault="00BD7F32" w:rsidP="00BD7F32">
            <w:pPr>
              <w:jc w:val="center"/>
              <w:rPr>
                <w:rFonts w:ascii="Arial" w:hAnsi="Arial" w:cs="Arial"/>
                <w:sz w:val="20"/>
                <w:szCs w:val="20"/>
              </w:rPr>
            </w:pPr>
            <w:r w:rsidRPr="00693F88">
              <w:rPr>
                <w:rFonts w:ascii="Arial" w:hAnsi="Arial" w:cs="Arial"/>
                <w:sz w:val="20"/>
                <w:szCs w:val="20"/>
              </w:rPr>
              <w:t>1</w:t>
            </w:r>
          </w:p>
        </w:tc>
        <w:tc>
          <w:tcPr>
            <w:tcW w:w="451" w:type="pct"/>
          </w:tcPr>
          <w:p w:rsidR="00BD7F32" w:rsidRPr="00693F88" w:rsidRDefault="007A6379" w:rsidP="00BD7F32">
            <w:pPr>
              <w:jc w:val="center"/>
              <w:rPr>
                <w:rFonts w:ascii="Arial" w:hAnsi="Arial" w:cs="Arial"/>
                <w:sz w:val="20"/>
                <w:szCs w:val="20"/>
              </w:rPr>
            </w:pPr>
            <w:r>
              <w:rPr>
                <w:rFonts w:ascii="Arial" w:hAnsi="Arial" w:cs="Arial"/>
                <w:sz w:val="20"/>
                <w:szCs w:val="20"/>
              </w:rPr>
              <w:t>2/9/18</w:t>
            </w:r>
          </w:p>
        </w:tc>
        <w:tc>
          <w:tcPr>
            <w:tcW w:w="451" w:type="pct"/>
          </w:tcPr>
          <w:p w:rsidR="00BD7F32" w:rsidRPr="00693F88" w:rsidRDefault="007A6379" w:rsidP="00BD7F32">
            <w:pPr>
              <w:jc w:val="center"/>
              <w:rPr>
                <w:rFonts w:ascii="Arial" w:hAnsi="Arial" w:cs="Arial"/>
                <w:sz w:val="20"/>
                <w:szCs w:val="20"/>
              </w:rPr>
            </w:pPr>
            <w:r>
              <w:rPr>
                <w:rFonts w:ascii="Arial" w:hAnsi="Arial" w:cs="Arial"/>
                <w:sz w:val="20"/>
                <w:szCs w:val="20"/>
              </w:rPr>
              <w:t>2/13/18</w:t>
            </w:r>
          </w:p>
        </w:tc>
        <w:tc>
          <w:tcPr>
            <w:tcW w:w="1291" w:type="pct"/>
          </w:tcPr>
          <w:p w:rsidR="00BD7F32" w:rsidRPr="00693F88" w:rsidRDefault="007A6379" w:rsidP="00BD7F32">
            <w:pPr>
              <w:rPr>
                <w:rFonts w:ascii="Arial" w:hAnsi="Arial" w:cs="Arial"/>
                <w:sz w:val="20"/>
                <w:szCs w:val="20"/>
              </w:rPr>
            </w:pPr>
            <w:r w:rsidRPr="007A6379">
              <w:rPr>
                <w:rFonts w:ascii="Arial" w:hAnsi="Arial" w:cs="Arial"/>
                <w:sz w:val="20"/>
                <w:szCs w:val="20"/>
              </w:rPr>
              <w:t>Please confirm that there is no Pre-Submittal Conference</w:t>
            </w:r>
            <w:r>
              <w:rPr>
                <w:rFonts w:ascii="Arial" w:hAnsi="Arial" w:cs="Arial"/>
                <w:sz w:val="20"/>
                <w:szCs w:val="20"/>
              </w:rPr>
              <w:t>.</w:t>
            </w:r>
          </w:p>
        </w:tc>
        <w:tc>
          <w:tcPr>
            <w:tcW w:w="1291" w:type="pct"/>
          </w:tcPr>
          <w:p w:rsidR="00BD7F32" w:rsidRPr="00693F88" w:rsidRDefault="007A6379" w:rsidP="00BD7F32">
            <w:pPr>
              <w:rPr>
                <w:rFonts w:ascii="Arial" w:hAnsi="Arial" w:cs="Arial"/>
                <w:sz w:val="20"/>
                <w:szCs w:val="20"/>
              </w:rPr>
            </w:pPr>
            <w:r w:rsidRPr="007A6379">
              <w:rPr>
                <w:rFonts w:ascii="Arial" w:hAnsi="Arial" w:cs="Arial"/>
                <w:sz w:val="20"/>
                <w:szCs w:val="20"/>
              </w:rPr>
              <w:t>Correct, there is no pre-submittal conference</w:t>
            </w:r>
            <w:r>
              <w:rPr>
                <w:rFonts w:ascii="Arial" w:hAnsi="Arial" w:cs="Arial"/>
                <w:sz w:val="20"/>
                <w:szCs w:val="20"/>
              </w:rPr>
              <w:t>.</w:t>
            </w:r>
          </w:p>
        </w:tc>
        <w:tc>
          <w:tcPr>
            <w:tcW w:w="1285" w:type="pct"/>
          </w:tcPr>
          <w:p w:rsidR="00693F88" w:rsidRPr="00693F88" w:rsidRDefault="007A6379" w:rsidP="007A6379">
            <w:pPr>
              <w:rPr>
                <w:rFonts w:ascii="Arial" w:hAnsi="Arial" w:cs="Arial"/>
                <w:sz w:val="20"/>
                <w:szCs w:val="20"/>
              </w:rPr>
            </w:pPr>
            <w:r>
              <w:rPr>
                <w:rFonts w:ascii="Arial" w:hAnsi="Arial" w:cs="Arial"/>
                <w:sz w:val="20"/>
                <w:szCs w:val="20"/>
              </w:rPr>
              <w:t>N/A</w:t>
            </w:r>
          </w:p>
        </w:tc>
      </w:tr>
      <w:tr w:rsidR="00BD7F32" w:rsidRPr="00693F88" w:rsidTr="00BD7F32">
        <w:trPr>
          <w:trHeight w:val="188"/>
        </w:trPr>
        <w:tc>
          <w:tcPr>
            <w:tcW w:w="231" w:type="pct"/>
          </w:tcPr>
          <w:p w:rsidR="00BD7F32" w:rsidRPr="00693F88" w:rsidRDefault="00BD7F32" w:rsidP="00BD7F32">
            <w:pPr>
              <w:jc w:val="center"/>
              <w:rPr>
                <w:rFonts w:ascii="Arial" w:hAnsi="Arial" w:cs="Arial"/>
                <w:sz w:val="20"/>
                <w:szCs w:val="20"/>
              </w:rPr>
            </w:pPr>
            <w:r w:rsidRPr="00693F88">
              <w:rPr>
                <w:rFonts w:ascii="Arial" w:hAnsi="Arial" w:cs="Arial"/>
                <w:sz w:val="20"/>
                <w:szCs w:val="20"/>
              </w:rPr>
              <w:t>2</w:t>
            </w:r>
          </w:p>
        </w:tc>
        <w:tc>
          <w:tcPr>
            <w:tcW w:w="451" w:type="pct"/>
          </w:tcPr>
          <w:p w:rsidR="00BD7F32" w:rsidRPr="00693F88" w:rsidRDefault="007A6379" w:rsidP="00BD7F32">
            <w:pPr>
              <w:jc w:val="center"/>
              <w:rPr>
                <w:rFonts w:ascii="Arial" w:hAnsi="Arial" w:cs="Arial"/>
                <w:sz w:val="20"/>
                <w:szCs w:val="20"/>
              </w:rPr>
            </w:pPr>
            <w:r>
              <w:rPr>
                <w:rFonts w:ascii="Arial" w:hAnsi="Arial" w:cs="Arial"/>
                <w:sz w:val="20"/>
                <w:szCs w:val="20"/>
              </w:rPr>
              <w:t>2/9/18</w:t>
            </w:r>
          </w:p>
        </w:tc>
        <w:tc>
          <w:tcPr>
            <w:tcW w:w="451" w:type="pct"/>
          </w:tcPr>
          <w:p w:rsidR="00BD7F32" w:rsidRPr="00693F88" w:rsidRDefault="007A6379" w:rsidP="00BD7F32">
            <w:pPr>
              <w:jc w:val="center"/>
              <w:rPr>
                <w:rFonts w:ascii="Arial" w:hAnsi="Arial" w:cs="Arial"/>
                <w:sz w:val="20"/>
                <w:szCs w:val="20"/>
              </w:rPr>
            </w:pPr>
            <w:r>
              <w:rPr>
                <w:rFonts w:ascii="Arial" w:hAnsi="Arial" w:cs="Arial"/>
                <w:sz w:val="20"/>
                <w:szCs w:val="20"/>
              </w:rPr>
              <w:t>2/13/18</w:t>
            </w:r>
          </w:p>
        </w:tc>
        <w:tc>
          <w:tcPr>
            <w:tcW w:w="1291" w:type="pct"/>
          </w:tcPr>
          <w:p w:rsidR="00BD7F32" w:rsidRPr="00693F88" w:rsidRDefault="007A6379" w:rsidP="007A6379">
            <w:pPr>
              <w:rPr>
                <w:rFonts w:ascii="Arial" w:hAnsi="Arial" w:cs="Arial"/>
                <w:sz w:val="20"/>
                <w:szCs w:val="20"/>
              </w:rPr>
            </w:pPr>
            <w:r w:rsidRPr="007A6379">
              <w:rPr>
                <w:rFonts w:ascii="Arial" w:hAnsi="Arial" w:cs="Arial"/>
                <w:sz w:val="20"/>
                <w:szCs w:val="20"/>
              </w:rPr>
              <w:t>Are you accepting electronic submittals?  If yes, can you please inform us how to submit?</w:t>
            </w:r>
            <w:r>
              <w:rPr>
                <w:rFonts w:ascii="Arial" w:hAnsi="Arial" w:cs="Arial"/>
                <w:sz w:val="20"/>
                <w:szCs w:val="20"/>
              </w:rPr>
              <w:t xml:space="preserve"> </w:t>
            </w:r>
            <w:r w:rsidRPr="007A6379">
              <w:rPr>
                <w:rFonts w:ascii="Arial" w:hAnsi="Arial" w:cs="Arial"/>
                <w:sz w:val="20"/>
                <w:szCs w:val="20"/>
              </w:rPr>
              <w:t>If no, are we able to substitute a thumbdrive copy for the CD copy?</w:t>
            </w:r>
          </w:p>
        </w:tc>
        <w:tc>
          <w:tcPr>
            <w:tcW w:w="1291" w:type="pct"/>
          </w:tcPr>
          <w:p w:rsidR="00BD7F32" w:rsidRPr="00693F88" w:rsidRDefault="007A6379" w:rsidP="00BD7F32">
            <w:pPr>
              <w:rPr>
                <w:rFonts w:ascii="Arial" w:hAnsi="Arial" w:cs="Arial"/>
                <w:sz w:val="20"/>
                <w:szCs w:val="20"/>
              </w:rPr>
            </w:pPr>
            <w:r w:rsidRPr="007A6379">
              <w:rPr>
                <w:rFonts w:ascii="Arial" w:hAnsi="Arial" w:cs="Arial"/>
                <w:sz w:val="20"/>
                <w:szCs w:val="20"/>
              </w:rPr>
              <w:t>Yes, we are accepting and prefer electronic submittals.</w:t>
            </w:r>
            <w:r>
              <w:rPr>
                <w:rFonts w:ascii="Arial" w:hAnsi="Arial" w:cs="Arial"/>
                <w:sz w:val="20"/>
                <w:szCs w:val="20"/>
              </w:rPr>
              <w:t xml:space="preserve"> </w:t>
            </w:r>
            <w:r w:rsidRPr="007A6379">
              <w:rPr>
                <w:rFonts w:ascii="Arial" w:hAnsi="Arial" w:cs="Arial"/>
                <w:sz w:val="20"/>
                <w:szCs w:val="20"/>
              </w:rPr>
              <w:t>Please send your application to the three Project Managers: jesse.rawlins@seattle.gov, shannon.perez-darby@seattle.gov and asha.venkataraman@seattle.gov, and the Central Staff Executive Assistant: patrick.wigren@seattle.gov.</w:t>
            </w:r>
            <w:r>
              <w:rPr>
                <w:rFonts w:ascii="Arial" w:hAnsi="Arial" w:cs="Arial"/>
                <w:sz w:val="20"/>
                <w:szCs w:val="20"/>
              </w:rPr>
              <w:t xml:space="preserve"> </w:t>
            </w:r>
          </w:p>
        </w:tc>
        <w:tc>
          <w:tcPr>
            <w:tcW w:w="1285" w:type="pct"/>
          </w:tcPr>
          <w:p w:rsidR="00693F88" w:rsidRPr="00693F88" w:rsidRDefault="007A6379" w:rsidP="00693F88">
            <w:pPr>
              <w:rPr>
                <w:rFonts w:ascii="Arial" w:hAnsi="Arial" w:cs="Arial"/>
                <w:sz w:val="20"/>
                <w:szCs w:val="20"/>
              </w:rPr>
            </w:pPr>
            <w:r>
              <w:rPr>
                <w:rFonts w:ascii="Arial" w:hAnsi="Arial" w:cs="Arial"/>
                <w:sz w:val="20"/>
                <w:szCs w:val="20"/>
              </w:rPr>
              <w:t>N/A</w:t>
            </w:r>
          </w:p>
        </w:tc>
      </w:tr>
      <w:tr w:rsidR="00BD7F32" w:rsidRPr="00693F88" w:rsidTr="00BD7F32">
        <w:tc>
          <w:tcPr>
            <w:tcW w:w="231" w:type="pct"/>
          </w:tcPr>
          <w:p w:rsidR="00BD7F32" w:rsidRPr="00693F88" w:rsidRDefault="00BD7F32" w:rsidP="00BD7F32">
            <w:pPr>
              <w:jc w:val="center"/>
              <w:rPr>
                <w:rFonts w:ascii="Arial" w:hAnsi="Arial" w:cs="Arial"/>
                <w:sz w:val="20"/>
                <w:szCs w:val="20"/>
              </w:rPr>
            </w:pPr>
            <w:r w:rsidRPr="00693F88">
              <w:rPr>
                <w:rFonts w:ascii="Arial" w:hAnsi="Arial" w:cs="Arial"/>
                <w:sz w:val="20"/>
                <w:szCs w:val="20"/>
              </w:rPr>
              <w:t>3</w:t>
            </w:r>
          </w:p>
        </w:tc>
        <w:tc>
          <w:tcPr>
            <w:tcW w:w="451" w:type="pct"/>
          </w:tcPr>
          <w:p w:rsidR="00BD7F32" w:rsidRPr="00693F88" w:rsidRDefault="007A6379" w:rsidP="00BD7F32">
            <w:pPr>
              <w:jc w:val="center"/>
              <w:rPr>
                <w:rFonts w:ascii="Arial" w:hAnsi="Arial" w:cs="Arial"/>
                <w:sz w:val="20"/>
                <w:szCs w:val="20"/>
              </w:rPr>
            </w:pPr>
            <w:r>
              <w:rPr>
                <w:rFonts w:ascii="Arial" w:hAnsi="Arial" w:cs="Arial"/>
                <w:sz w:val="20"/>
                <w:szCs w:val="20"/>
              </w:rPr>
              <w:t>2/9/18</w:t>
            </w:r>
          </w:p>
        </w:tc>
        <w:tc>
          <w:tcPr>
            <w:tcW w:w="451" w:type="pct"/>
          </w:tcPr>
          <w:p w:rsidR="00BD7F32" w:rsidRPr="00693F88" w:rsidRDefault="007A6379" w:rsidP="00BD7F32">
            <w:pPr>
              <w:jc w:val="center"/>
              <w:rPr>
                <w:rFonts w:ascii="Arial" w:hAnsi="Arial" w:cs="Arial"/>
                <w:sz w:val="20"/>
                <w:szCs w:val="20"/>
              </w:rPr>
            </w:pPr>
            <w:r>
              <w:rPr>
                <w:rFonts w:ascii="Arial" w:hAnsi="Arial" w:cs="Arial"/>
                <w:sz w:val="20"/>
                <w:szCs w:val="20"/>
              </w:rPr>
              <w:t>2/13/18</w:t>
            </w:r>
          </w:p>
        </w:tc>
        <w:tc>
          <w:tcPr>
            <w:tcW w:w="1291" w:type="pct"/>
          </w:tcPr>
          <w:p w:rsidR="00BD7F32" w:rsidRPr="00693F88" w:rsidRDefault="007A6379" w:rsidP="007A6379">
            <w:pPr>
              <w:rPr>
                <w:rFonts w:ascii="Arial" w:hAnsi="Arial" w:cs="Arial"/>
                <w:sz w:val="20"/>
                <w:szCs w:val="20"/>
              </w:rPr>
            </w:pPr>
            <w:r w:rsidRPr="007A6379">
              <w:rPr>
                <w:rFonts w:ascii="Arial" w:hAnsi="Arial" w:cs="Arial"/>
                <w:sz w:val="20"/>
                <w:szCs w:val="20"/>
              </w:rPr>
              <w:t xml:space="preserve">In Scope of Work </w:t>
            </w:r>
            <w:r>
              <w:rPr>
                <w:rFonts w:ascii="Arial" w:hAnsi="Arial" w:cs="Arial"/>
                <w:sz w:val="20"/>
                <w:szCs w:val="20"/>
              </w:rPr>
              <w:t xml:space="preserve">- </w:t>
            </w:r>
            <w:r w:rsidRPr="007A6379">
              <w:rPr>
                <w:rFonts w:ascii="Arial" w:hAnsi="Arial" w:cs="Arial"/>
                <w:sz w:val="20"/>
                <w:szCs w:val="20"/>
              </w:rPr>
              <w:t>The Compensation Assessment is for which positions / what categories of positions?  How many positions?</w:t>
            </w:r>
          </w:p>
        </w:tc>
        <w:tc>
          <w:tcPr>
            <w:tcW w:w="1291" w:type="pct"/>
          </w:tcPr>
          <w:p w:rsidR="007A6379" w:rsidRPr="007A6379" w:rsidRDefault="007A6379" w:rsidP="007A6379">
            <w:pPr>
              <w:rPr>
                <w:rFonts w:ascii="Arial" w:hAnsi="Arial" w:cs="Arial"/>
                <w:sz w:val="20"/>
                <w:szCs w:val="20"/>
              </w:rPr>
            </w:pPr>
            <w:r w:rsidRPr="007A6379">
              <w:rPr>
                <w:rFonts w:ascii="Arial" w:hAnsi="Arial" w:cs="Arial"/>
                <w:sz w:val="20"/>
                <w:szCs w:val="20"/>
              </w:rPr>
              <w:t>The Compensation Assessment is in regards to the compensation necessary to complete the outreach and engagement as part of the Racial Equity Toolkit. The actual funding for that work will come from the Seattle Office for Civil Rights (SOCR). The consultant(s) role will be to collaborate with SOCR staff to assess the compensation amount. Below is an example of what the assessment could look like.</w:t>
            </w:r>
          </w:p>
          <w:p w:rsidR="007A6379" w:rsidRPr="007A6379" w:rsidRDefault="007A6379" w:rsidP="007A6379">
            <w:pPr>
              <w:rPr>
                <w:rFonts w:ascii="Arial" w:hAnsi="Arial" w:cs="Arial"/>
                <w:sz w:val="20"/>
                <w:szCs w:val="20"/>
              </w:rPr>
            </w:pPr>
            <w:r w:rsidRPr="007A6379">
              <w:rPr>
                <w:rFonts w:ascii="Arial" w:hAnsi="Arial" w:cs="Arial"/>
                <w:sz w:val="20"/>
                <w:szCs w:val="20"/>
              </w:rPr>
              <w:t>Total Budget $50,000</w:t>
            </w:r>
          </w:p>
          <w:p w:rsidR="007A6379" w:rsidRPr="007A6379" w:rsidRDefault="007A6379" w:rsidP="007A6379">
            <w:pPr>
              <w:rPr>
                <w:rFonts w:ascii="Arial" w:hAnsi="Arial" w:cs="Arial"/>
                <w:sz w:val="20"/>
                <w:szCs w:val="20"/>
              </w:rPr>
            </w:pPr>
            <w:r>
              <w:rPr>
                <w:rFonts w:ascii="Arial" w:hAnsi="Arial" w:cs="Arial"/>
                <w:sz w:val="20"/>
                <w:szCs w:val="20"/>
              </w:rPr>
              <w:t xml:space="preserve">• </w:t>
            </w:r>
            <w:r w:rsidRPr="007A6379">
              <w:rPr>
                <w:rFonts w:ascii="Arial" w:hAnsi="Arial" w:cs="Arial"/>
                <w:sz w:val="20"/>
                <w:szCs w:val="20"/>
              </w:rPr>
              <w:t>Administrative costs - $15, 000</w:t>
            </w:r>
          </w:p>
          <w:p w:rsidR="007A6379" w:rsidRPr="007A6379" w:rsidRDefault="007A6379" w:rsidP="007A6379">
            <w:pPr>
              <w:rPr>
                <w:rFonts w:ascii="Arial" w:hAnsi="Arial" w:cs="Arial"/>
                <w:sz w:val="20"/>
                <w:szCs w:val="20"/>
              </w:rPr>
            </w:pPr>
            <w:r w:rsidRPr="007A6379">
              <w:rPr>
                <w:rFonts w:ascii="Arial" w:hAnsi="Arial" w:cs="Arial"/>
                <w:sz w:val="20"/>
                <w:szCs w:val="20"/>
              </w:rPr>
              <w:t xml:space="preserve">• Direct compensation to community members - $14,400 </w:t>
            </w:r>
          </w:p>
          <w:p w:rsidR="007A6379" w:rsidRPr="007A6379" w:rsidRDefault="007A6379" w:rsidP="007A6379">
            <w:pPr>
              <w:rPr>
                <w:rFonts w:ascii="Arial" w:hAnsi="Arial" w:cs="Arial"/>
                <w:sz w:val="20"/>
                <w:szCs w:val="20"/>
              </w:rPr>
            </w:pPr>
            <w:r w:rsidRPr="007A6379">
              <w:rPr>
                <w:rFonts w:ascii="Arial" w:hAnsi="Arial" w:cs="Arial"/>
                <w:sz w:val="20"/>
                <w:szCs w:val="20"/>
              </w:rPr>
              <w:t>• Community Engagement - $20,000</w:t>
            </w:r>
          </w:p>
          <w:p w:rsidR="007A6379" w:rsidRPr="007A6379" w:rsidRDefault="007A6379" w:rsidP="007A6379">
            <w:pPr>
              <w:rPr>
                <w:rFonts w:ascii="Arial" w:hAnsi="Arial" w:cs="Arial"/>
                <w:sz w:val="20"/>
                <w:szCs w:val="20"/>
              </w:rPr>
            </w:pPr>
            <w:r w:rsidRPr="007A6379">
              <w:rPr>
                <w:rFonts w:ascii="Arial" w:hAnsi="Arial" w:cs="Arial"/>
                <w:sz w:val="20"/>
                <w:szCs w:val="20"/>
              </w:rPr>
              <w:t>Community Engagement will include:</w:t>
            </w:r>
          </w:p>
          <w:p w:rsidR="007A6379" w:rsidRPr="007A6379" w:rsidRDefault="007A6379" w:rsidP="007A6379">
            <w:pPr>
              <w:ind w:left="720"/>
              <w:rPr>
                <w:rFonts w:ascii="Arial" w:hAnsi="Arial" w:cs="Arial"/>
                <w:sz w:val="20"/>
                <w:szCs w:val="20"/>
              </w:rPr>
            </w:pPr>
            <w:r w:rsidRPr="007A6379">
              <w:rPr>
                <w:rFonts w:ascii="Arial" w:hAnsi="Arial" w:cs="Arial"/>
                <w:sz w:val="20"/>
                <w:szCs w:val="20"/>
              </w:rPr>
              <w:t>o</w:t>
            </w:r>
            <w:r>
              <w:rPr>
                <w:rFonts w:ascii="Arial" w:hAnsi="Arial" w:cs="Arial"/>
                <w:sz w:val="20"/>
                <w:szCs w:val="20"/>
              </w:rPr>
              <w:t xml:space="preserve"> </w:t>
            </w:r>
            <w:r w:rsidRPr="007A6379">
              <w:rPr>
                <w:rFonts w:ascii="Arial" w:hAnsi="Arial" w:cs="Arial"/>
                <w:sz w:val="20"/>
                <w:szCs w:val="20"/>
              </w:rPr>
              <w:t>Targeted marketing</w:t>
            </w:r>
          </w:p>
          <w:p w:rsidR="007A6379" w:rsidRPr="007A6379" w:rsidRDefault="007A6379" w:rsidP="007A6379">
            <w:pPr>
              <w:ind w:left="720"/>
              <w:rPr>
                <w:rFonts w:ascii="Arial" w:hAnsi="Arial" w:cs="Arial"/>
                <w:sz w:val="20"/>
                <w:szCs w:val="20"/>
              </w:rPr>
            </w:pPr>
            <w:r w:rsidRPr="007A6379">
              <w:rPr>
                <w:rFonts w:ascii="Arial" w:hAnsi="Arial" w:cs="Arial"/>
                <w:sz w:val="20"/>
                <w:szCs w:val="20"/>
              </w:rPr>
              <w:lastRenderedPageBreak/>
              <w:t>o Food</w:t>
            </w:r>
          </w:p>
          <w:p w:rsidR="007A6379" w:rsidRPr="007A6379" w:rsidRDefault="007A6379" w:rsidP="007A6379">
            <w:pPr>
              <w:ind w:left="720"/>
              <w:rPr>
                <w:rFonts w:ascii="Arial" w:hAnsi="Arial" w:cs="Arial"/>
                <w:sz w:val="20"/>
                <w:szCs w:val="20"/>
              </w:rPr>
            </w:pPr>
            <w:r w:rsidRPr="007A6379">
              <w:rPr>
                <w:rFonts w:ascii="Arial" w:hAnsi="Arial" w:cs="Arial"/>
                <w:sz w:val="20"/>
                <w:szCs w:val="20"/>
              </w:rPr>
              <w:t>o Facilities</w:t>
            </w:r>
          </w:p>
          <w:p w:rsidR="007A6379" w:rsidRPr="007A6379" w:rsidRDefault="007A6379" w:rsidP="007A6379">
            <w:pPr>
              <w:ind w:left="720"/>
              <w:rPr>
                <w:rFonts w:ascii="Arial" w:hAnsi="Arial" w:cs="Arial"/>
                <w:sz w:val="20"/>
                <w:szCs w:val="20"/>
              </w:rPr>
            </w:pPr>
            <w:r w:rsidRPr="007A6379">
              <w:rPr>
                <w:rFonts w:ascii="Arial" w:hAnsi="Arial" w:cs="Arial"/>
                <w:sz w:val="20"/>
                <w:szCs w:val="20"/>
              </w:rPr>
              <w:t>o Gift cards/drawing</w:t>
            </w:r>
          </w:p>
          <w:p w:rsidR="007A6379" w:rsidRPr="007A6379" w:rsidRDefault="007A6379" w:rsidP="007A6379">
            <w:pPr>
              <w:ind w:left="720"/>
              <w:rPr>
                <w:rFonts w:ascii="Arial" w:hAnsi="Arial" w:cs="Arial"/>
                <w:sz w:val="20"/>
                <w:szCs w:val="20"/>
              </w:rPr>
            </w:pPr>
            <w:r w:rsidRPr="007A6379">
              <w:rPr>
                <w:rFonts w:ascii="Arial" w:hAnsi="Arial" w:cs="Arial"/>
                <w:sz w:val="20"/>
                <w:szCs w:val="20"/>
              </w:rPr>
              <w:t xml:space="preserve">o </w:t>
            </w:r>
            <w:r>
              <w:rPr>
                <w:rFonts w:ascii="Arial" w:hAnsi="Arial" w:cs="Arial"/>
                <w:sz w:val="20"/>
                <w:szCs w:val="20"/>
              </w:rPr>
              <w:t>C</w:t>
            </w:r>
            <w:r w:rsidRPr="007A6379">
              <w:rPr>
                <w:rFonts w:ascii="Arial" w:hAnsi="Arial" w:cs="Arial"/>
                <w:sz w:val="20"/>
                <w:szCs w:val="20"/>
              </w:rPr>
              <w:t>hildcare</w:t>
            </w:r>
          </w:p>
          <w:p w:rsidR="00BD7F32" w:rsidRPr="00693F88" w:rsidRDefault="007A6379" w:rsidP="007A6379">
            <w:pPr>
              <w:ind w:left="720"/>
              <w:rPr>
                <w:rFonts w:ascii="Arial" w:hAnsi="Arial" w:cs="Arial"/>
                <w:sz w:val="20"/>
                <w:szCs w:val="20"/>
              </w:rPr>
            </w:pPr>
            <w:r w:rsidRPr="007A6379">
              <w:rPr>
                <w:rFonts w:ascii="Arial" w:hAnsi="Arial" w:cs="Arial"/>
                <w:sz w:val="20"/>
                <w:szCs w:val="20"/>
              </w:rPr>
              <w:t>o Interpreters/translation</w:t>
            </w:r>
          </w:p>
        </w:tc>
        <w:tc>
          <w:tcPr>
            <w:tcW w:w="1285" w:type="pct"/>
          </w:tcPr>
          <w:p w:rsidR="00AE3065" w:rsidRPr="00693F88" w:rsidRDefault="002069C8" w:rsidP="00AE3065">
            <w:pPr>
              <w:rPr>
                <w:rFonts w:ascii="Arial" w:hAnsi="Arial" w:cs="Arial"/>
                <w:sz w:val="20"/>
                <w:szCs w:val="20"/>
              </w:rPr>
            </w:pPr>
            <w:r>
              <w:rPr>
                <w:rFonts w:ascii="Arial" w:hAnsi="Arial" w:cs="Arial"/>
                <w:sz w:val="20"/>
                <w:szCs w:val="20"/>
              </w:rPr>
              <w:lastRenderedPageBreak/>
              <w:t>N/A</w:t>
            </w:r>
          </w:p>
        </w:tc>
      </w:tr>
      <w:tr w:rsidR="00BD7F32" w:rsidRPr="00693F88" w:rsidTr="00BD7F32">
        <w:tc>
          <w:tcPr>
            <w:tcW w:w="231" w:type="pct"/>
          </w:tcPr>
          <w:p w:rsidR="00BD7F32" w:rsidRPr="00693F88" w:rsidRDefault="00BD7F32" w:rsidP="00BD7F32">
            <w:pPr>
              <w:jc w:val="center"/>
              <w:rPr>
                <w:rFonts w:ascii="Arial" w:hAnsi="Arial" w:cs="Arial"/>
                <w:sz w:val="20"/>
                <w:szCs w:val="20"/>
              </w:rPr>
            </w:pPr>
            <w:r w:rsidRPr="00693F88">
              <w:rPr>
                <w:rFonts w:ascii="Arial" w:hAnsi="Arial" w:cs="Arial"/>
                <w:sz w:val="20"/>
                <w:szCs w:val="20"/>
              </w:rPr>
              <w:t>4</w:t>
            </w:r>
          </w:p>
        </w:tc>
        <w:tc>
          <w:tcPr>
            <w:tcW w:w="451" w:type="pct"/>
          </w:tcPr>
          <w:p w:rsidR="00BD7F32" w:rsidRPr="00693F88" w:rsidRDefault="00F50B70" w:rsidP="00BD7F32">
            <w:pPr>
              <w:jc w:val="center"/>
              <w:rPr>
                <w:rFonts w:ascii="Arial" w:hAnsi="Arial" w:cs="Arial"/>
                <w:sz w:val="20"/>
                <w:szCs w:val="20"/>
              </w:rPr>
            </w:pPr>
            <w:r>
              <w:rPr>
                <w:rFonts w:ascii="Arial" w:hAnsi="Arial" w:cs="Arial"/>
                <w:sz w:val="20"/>
                <w:szCs w:val="20"/>
              </w:rPr>
              <w:t>2/14/18</w:t>
            </w:r>
          </w:p>
        </w:tc>
        <w:tc>
          <w:tcPr>
            <w:tcW w:w="451" w:type="pct"/>
          </w:tcPr>
          <w:p w:rsidR="00BD7F32" w:rsidRPr="00693F88" w:rsidRDefault="00F50B70" w:rsidP="00BD7F32">
            <w:pPr>
              <w:jc w:val="center"/>
              <w:rPr>
                <w:rFonts w:ascii="Arial" w:hAnsi="Arial" w:cs="Arial"/>
                <w:sz w:val="20"/>
                <w:szCs w:val="20"/>
              </w:rPr>
            </w:pPr>
            <w:r>
              <w:rPr>
                <w:rFonts w:ascii="Arial" w:hAnsi="Arial" w:cs="Arial"/>
                <w:sz w:val="20"/>
                <w:szCs w:val="20"/>
              </w:rPr>
              <w:t>2/14/18</w:t>
            </w:r>
          </w:p>
        </w:tc>
        <w:tc>
          <w:tcPr>
            <w:tcW w:w="1291" w:type="pct"/>
          </w:tcPr>
          <w:p w:rsidR="00BD7F32" w:rsidRPr="00693F88" w:rsidRDefault="00F50B70" w:rsidP="00BD7F32">
            <w:pPr>
              <w:rPr>
                <w:rFonts w:ascii="Arial" w:hAnsi="Arial" w:cs="Arial"/>
                <w:sz w:val="20"/>
                <w:szCs w:val="20"/>
              </w:rPr>
            </w:pPr>
            <w:r>
              <w:rPr>
                <w:rFonts w:ascii="Arial" w:hAnsi="Arial" w:cs="Arial"/>
                <w:sz w:val="20"/>
                <w:szCs w:val="20"/>
              </w:rPr>
              <w:t>For the WMBE inclusion plan, what is the revision version number and revision version date? Should it be left blank?</w:t>
            </w:r>
          </w:p>
        </w:tc>
        <w:tc>
          <w:tcPr>
            <w:tcW w:w="1291" w:type="pct"/>
          </w:tcPr>
          <w:p w:rsidR="00BD7F32" w:rsidRPr="00693F88" w:rsidRDefault="00F50B70" w:rsidP="00BD7F32">
            <w:pPr>
              <w:rPr>
                <w:rFonts w:ascii="Arial" w:hAnsi="Arial" w:cs="Arial"/>
                <w:sz w:val="20"/>
                <w:szCs w:val="20"/>
              </w:rPr>
            </w:pPr>
            <w:r>
              <w:rPr>
                <w:rFonts w:ascii="Arial" w:hAnsi="Arial" w:cs="Arial"/>
                <w:sz w:val="20"/>
                <w:szCs w:val="20"/>
              </w:rPr>
              <w:t>You do not need to include the revision version number or date, just the original submittal date. The revision fields may be left blank.</w:t>
            </w:r>
          </w:p>
        </w:tc>
        <w:tc>
          <w:tcPr>
            <w:tcW w:w="1285" w:type="pct"/>
          </w:tcPr>
          <w:p w:rsidR="00BD7F32" w:rsidRPr="00693F88" w:rsidRDefault="00F50B70" w:rsidP="00BD7F32">
            <w:pPr>
              <w:rPr>
                <w:rFonts w:ascii="Arial" w:hAnsi="Arial" w:cs="Arial"/>
                <w:sz w:val="20"/>
                <w:szCs w:val="20"/>
              </w:rPr>
            </w:pPr>
            <w:r>
              <w:rPr>
                <w:rFonts w:ascii="Arial" w:hAnsi="Arial" w:cs="Arial"/>
                <w:sz w:val="20"/>
                <w:szCs w:val="20"/>
              </w:rPr>
              <w:t>N/A</w:t>
            </w:r>
          </w:p>
        </w:tc>
      </w:tr>
      <w:tr w:rsidR="00BD7F32" w:rsidRPr="00693F88" w:rsidTr="00BD7F32">
        <w:tc>
          <w:tcPr>
            <w:tcW w:w="231" w:type="pct"/>
          </w:tcPr>
          <w:p w:rsidR="00BD7F32" w:rsidRPr="00693F88" w:rsidRDefault="00BD7F32" w:rsidP="00BD7F32">
            <w:pPr>
              <w:jc w:val="center"/>
              <w:rPr>
                <w:rFonts w:ascii="Arial" w:hAnsi="Arial" w:cs="Arial"/>
                <w:sz w:val="20"/>
                <w:szCs w:val="20"/>
              </w:rPr>
            </w:pPr>
            <w:r w:rsidRPr="00693F88">
              <w:rPr>
                <w:rFonts w:ascii="Arial" w:hAnsi="Arial" w:cs="Arial"/>
                <w:sz w:val="20"/>
                <w:szCs w:val="20"/>
              </w:rPr>
              <w:t>5</w:t>
            </w:r>
          </w:p>
        </w:tc>
        <w:tc>
          <w:tcPr>
            <w:tcW w:w="451" w:type="pct"/>
          </w:tcPr>
          <w:p w:rsidR="00BD7F32" w:rsidRPr="00693F88" w:rsidRDefault="00BD7F32" w:rsidP="00BD7F32">
            <w:pPr>
              <w:jc w:val="center"/>
              <w:rPr>
                <w:rFonts w:ascii="Arial" w:hAnsi="Arial" w:cs="Arial"/>
                <w:sz w:val="20"/>
                <w:szCs w:val="20"/>
              </w:rPr>
            </w:pPr>
          </w:p>
        </w:tc>
        <w:tc>
          <w:tcPr>
            <w:tcW w:w="451" w:type="pct"/>
          </w:tcPr>
          <w:p w:rsidR="00BD7F32" w:rsidRPr="00693F88" w:rsidRDefault="00BD7F32" w:rsidP="00BD7F32">
            <w:pPr>
              <w:jc w:val="center"/>
              <w:rPr>
                <w:rFonts w:ascii="Arial" w:hAnsi="Arial" w:cs="Arial"/>
                <w:sz w:val="20"/>
                <w:szCs w:val="20"/>
              </w:rPr>
            </w:pPr>
          </w:p>
        </w:tc>
        <w:tc>
          <w:tcPr>
            <w:tcW w:w="1291" w:type="pct"/>
          </w:tcPr>
          <w:p w:rsidR="00BD7F32" w:rsidRPr="00693F88" w:rsidRDefault="00BD7F32" w:rsidP="00BD7F32">
            <w:pPr>
              <w:rPr>
                <w:rFonts w:ascii="Arial" w:hAnsi="Arial" w:cs="Arial"/>
                <w:sz w:val="20"/>
                <w:szCs w:val="20"/>
              </w:rPr>
            </w:pPr>
          </w:p>
        </w:tc>
        <w:tc>
          <w:tcPr>
            <w:tcW w:w="1291" w:type="pct"/>
          </w:tcPr>
          <w:p w:rsidR="00BD7F32" w:rsidRPr="00693F88" w:rsidRDefault="00BD7F32" w:rsidP="00BD7F32">
            <w:pPr>
              <w:rPr>
                <w:rFonts w:ascii="Arial" w:hAnsi="Arial" w:cs="Arial"/>
                <w:color w:val="FF0000"/>
                <w:sz w:val="20"/>
                <w:szCs w:val="20"/>
              </w:rPr>
            </w:pPr>
          </w:p>
        </w:tc>
        <w:tc>
          <w:tcPr>
            <w:tcW w:w="1285" w:type="pct"/>
          </w:tcPr>
          <w:p w:rsidR="00BD7F32" w:rsidRPr="00693F88" w:rsidRDefault="00BD7F32" w:rsidP="00BD7F32">
            <w:pPr>
              <w:rPr>
                <w:rFonts w:ascii="Arial" w:hAnsi="Arial" w:cs="Arial"/>
                <w:sz w:val="20"/>
                <w:szCs w:val="20"/>
              </w:rPr>
            </w:pPr>
          </w:p>
        </w:tc>
      </w:tr>
      <w:tr w:rsidR="00BD7F32" w:rsidRPr="00693F88" w:rsidTr="00BD7F32">
        <w:tc>
          <w:tcPr>
            <w:tcW w:w="231" w:type="pct"/>
          </w:tcPr>
          <w:p w:rsidR="00BD7F32" w:rsidRPr="00693F88" w:rsidRDefault="00BD7F32" w:rsidP="00BD7F32">
            <w:pPr>
              <w:jc w:val="center"/>
              <w:rPr>
                <w:rFonts w:ascii="Arial" w:hAnsi="Arial" w:cs="Arial"/>
                <w:sz w:val="20"/>
                <w:szCs w:val="20"/>
              </w:rPr>
            </w:pPr>
            <w:r w:rsidRPr="00693F88">
              <w:rPr>
                <w:rFonts w:ascii="Arial" w:hAnsi="Arial" w:cs="Arial"/>
                <w:sz w:val="20"/>
                <w:szCs w:val="20"/>
              </w:rPr>
              <w:t>6</w:t>
            </w:r>
          </w:p>
        </w:tc>
        <w:tc>
          <w:tcPr>
            <w:tcW w:w="451" w:type="pct"/>
          </w:tcPr>
          <w:p w:rsidR="00BD7F32" w:rsidRPr="00693F88" w:rsidRDefault="00BD7F32" w:rsidP="00BD7F32">
            <w:pPr>
              <w:jc w:val="center"/>
              <w:rPr>
                <w:rFonts w:ascii="Arial" w:hAnsi="Arial" w:cs="Arial"/>
                <w:sz w:val="20"/>
                <w:szCs w:val="20"/>
              </w:rPr>
            </w:pPr>
          </w:p>
        </w:tc>
        <w:tc>
          <w:tcPr>
            <w:tcW w:w="451" w:type="pct"/>
          </w:tcPr>
          <w:p w:rsidR="00BD7F32" w:rsidRPr="00693F88" w:rsidRDefault="00BD7F32" w:rsidP="00BD7F32">
            <w:pPr>
              <w:jc w:val="center"/>
              <w:rPr>
                <w:rFonts w:ascii="Arial" w:hAnsi="Arial" w:cs="Arial"/>
                <w:sz w:val="20"/>
                <w:szCs w:val="20"/>
              </w:rPr>
            </w:pPr>
          </w:p>
        </w:tc>
        <w:tc>
          <w:tcPr>
            <w:tcW w:w="1291" w:type="pct"/>
          </w:tcPr>
          <w:p w:rsidR="00BD7F32" w:rsidRPr="00693F88" w:rsidRDefault="00BD7F32" w:rsidP="00BD7F32">
            <w:pPr>
              <w:rPr>
                <w:rFonts w:ascii="Arial" w:hAnsi="Arial" w:cs="Arial"/>
                <w:color w:val="FF0000"/>
                <w:sz w:val="20"/>
                <w:szCs w:val="20"/>
              </w:rPr>
            </w:pPr>
          </w:p>
        </w:tc>
        <w:tc>
          <w:tcPr>
            <w:tcW w:w="1291" w:type="pct"/>
          </w:tcPr>
          <w:p w:rsidR="00BD7F32" w:rsidRPr="00693F88" w:rsidRDefault="00BD7F32" w:rsidP="00BD7F32">
            <w:pPr>
              <w:rPr>
                <w:rFonts w:ascii="Arial" w:hAnsi="Arial" w:cs="Arial"/>
                <w:sz w:val="20"/>
                <w:szCs w:val="20"/>
              </w:rPr>
            </w:pPr>
          </w:p>
        </w:tc>
        <w:tc>
          <w:tcPr>
            <w:tcW w:w="1285" w:type="pct"/>
          </w:tcPr>
          <w:p w:rsidR="00BD7F32" w:rsidRPr="00693F88" w:rsidRDefault="00BD7F32" w:rsidP="00BD7F32">
            <w:pPr>
              <w:rPr>
                <w:rFonts w:ascii="Arial" w:hAnsi="Arial" w:cs="Arial"/>
                <w:color w:val="FF0000"/>
                <w:sz w:val="20"/>
                <w:szCs w:val="20"/>
              </w:rPr>
            </w:pPr>
          </w:p>
        </w:tc>
      </w:tr>
      <w:tr w:rsidR="00BD7F32" w:rsidRPr="00693F88" w:rsidTr="00BD7F32">
        <w:tc>
          <w:tcPr>
            <w:tcW w:w="231" w:type="pct"/>
          </w:tcPr>
          <w:p w:rsidR="00BD7F32" w:rsidRPr="00693F88" w:rsidRDefault="00BD7F32" w:rsidP="00BD7F32">
            <w:pPr>
              <w:jc w:val="center"/>
              <w:rPr>
                <w:rFonts w:ascii="Arial" w:hAnsi="Arial" w:cs="Arial"/>
                <w:sz w:val="20"/>
                <w:szCs w:val="20"/>
              </w:rPr>
            </w:pPr>
            <w:r w:rsidRPr="00693F88">
              <w:rPr>
                <w:rFonts w:ascii="Arial" w:hAnsi="Arial" w:cs="Arial"/>
                <w:sz w:val="20"/>
                <w:szCs w:val="20"/>
              </w:rPr>
              <w:t>7</w:t>
            </w:r>
          </w:p>
        </w:tc>
        <w:tc>
          <w:tcPr>
            <w:tcW w:w="451" w:type="pct"/>
          </w:tcPr>
          <w:p w:rsidR="00BD7F32" w:rsidRPr="00693F88" w:rsidRDefault="00BD7F32" w:rsidP="00BD7F32">
            <w:pPr>
              <w:jc w:val="center"/>
              <w:rPr>
                <w:rFonts w:ascii="Arial" w:hAnsi="Arial" w:cs="Arial"/>
                <w:sz w:val="20"/>
                <w:szCs w:val="20"/>
              </w:rPr>
            </w:pPr>
          </w:p>
        </w:tc>
        <w:tc>
          <w:tcPr>
            <w:tcW w:w="451" w:type="pct"/>
          </w:tcPr>
          <w:p w:rsidR="00BD7F32" w:rsidRPr="00693F88" w:rsidRDefault="00BD7F32" w:rsidP="00BD7F32">
            <w:pPr>
              <w:jc w:val="center"/>
              <w:rPr>
                <w:rFonts w:ascii="Arial" w:hAnsi="Arial" w:cs="Arial"/>
                <w:sz w:val="20"/>
                <w:szCs w:val="20"/>
              </w:rPr>
            </w:pPr>
          </w:p>
        </w:tc>
        <w:tc>
          <w:tcPr>
            <w:tcW w:w="1291" w:type="pct"/>
          </w:tcPr>
          <w:p w:rsidR="00BD7F32" w:rsidRPr="00693F88" w:rsidRDefault="00BD7F32" w:rsidP="00BD7F32">
            <w:pPr>
              <w:rPr>
                <w:rFonts w:ascii="Arial" w:hAnsi="Arial" w:cs="Arial"/>
                <w:sz w:val="20"/>
                <w:szCs w:val="20"/>
              </w:rPr>
            </w:pPr>
          </w:p>
        </w:tc>
        <w:tc>
          <w:tcPr>
            <w:tcW w:w="1291" w:type="pct"/>
          </w:tcPr>
          <w:p w:rsidR="00BD7F32" w:rsidRPr="00693F88" w:rsidRDefault="00BD7F32" w:rsidP="00BD7F32">
            <w:pPr>
              <w:rPr>
                <w:rFonts w:ascii="Arial" w:hAnsi="Arial" w:cs="Arial"/>
                <w:sz w:val="20"/>
                <w:szCs w:val="20"/>
              </w:rPr>
            </w:pPr>
          </w:p>
        </w:tc>
        <w:tc>
          <w:tcPr>
            <w:tcW w:w="1285" w:type="pct"/>
          </w:tcPr>
          <w:p w:rsidR="00BD7F32" w:rsidRPr="00693F88" w:rsidRDefault="00BD7F32" w:rsidP="00BD7F32">
            <w:pPr>
              <w:pStyle w:val="ListParagraph"/>
              <w:autoSpaceDE w:val="0"/>
              <w:autoSpaceDN w:val="0"/>
              <w:adjustRightInd w:val="0"/>
              <w:ind w:left="0"/>
              <w:contextualSpacing/>
              <w:rPr>
                <w:rFonts w:ascii="Arial" w:hAnsi="Arial" w:cs="Arial"/>
                <w:sz w:val="20"/>
                <w:szCs w:val="20"/>
              </w:rPr>
            </w:pPr>
          </w:p>
        </w:tc>
      </w:tr>
      <w:tr w:rsidR="00BD7F32" w:rsidRPr="00693F88" w:rsidTr="00BD7F32">
        <w:tc>
          <w:tcPr>
            <w:tcW w:w="231" w:type="pct"/>
          </w:tcPr>
          <w:p w:rsidR="00BD7F32" w:rsidRPr="00693F88" w:rsidRDefault="00BD7F32" w:rsidP="00BD7F32">
            <w:pPr>
              <w:jc w:val="center"/>
              <w:rPr>
                <w:rFonts w:ascii="Arial" w:hAnsi="Arial" w:cs="Arial"/>
                <w:sz w:val="20"/>
                <w:szCs w:val="20"/>
              </w:rPr>
            </w:pPr>
            <w:r w:rsidRPr="00693F88">
              <w:rPr>
                <w:rFonts w:ascii="Arial" w:hAnsi="Arial" w:cs="Arial"/>
                <w:sz w:val="20"/>
                <w:szCs w:val="20"/>
              </w:rPr>
              <w:t>8</w:t>
            </w:r>
          </w:p>
        </w:tc>
        <w:tc>
          <w:tcPr>
            <w:tcW w:w="451" w:type="pct"/>
          </w:tcPr>
          <w:p w:rsidR="00BD7F32" w:rsidRPr="00693F88" w:rsidRDefault="00BD7F32" w:rsidP="00BD7F32">
            <w:pPr>
              <w:jc w:val="center"/>
              <w:rPr>
                <w:rFonts w:ascii="Arial" w:hAnsi="Arial" w:cs="Arial"/>
                <w:sz w:val="20"/>
                <w:szCs w:val="20"/>
              </w:rPr>
            </w:pPr>
          </w:p>
        </w:tc>
        <w:tc>
          <w:tcPr>
            <w:tcW w:w="451" w:type="pct"/>
          </w:tcPr>
          <w:p w:rsidR="00BD7F32" w:rsidRPr="00693F88" w:rsidRDefault="00BD7F32" w:rsidP="00BD7F32">
            <w:pPr>
              <w:jc w:val="center"/>
              <w:rPr>
                <w:rFonts w:ascii="Arial" w:hAnsi="Arial" w:cs="Arial"/>
                <w:sz w:val="20"/>
                <w:szCs w:val="20"/>
              </w:rPr>
            </w:pPr>
          </w:p>
        </w:tc>
        <w:tc>
          <w:tcPr>
            <w:tcW w:w="1291" w:type="pct"/>
          </w:tcPr>
          <w:p w:rsidR="00BD7F32" w:rsidRPr="00693F88" w:rsidRDefault="00BD7F32" w:rsidP="00BD7F32">
            <w:pPr>
              <w:rPr>
                <w:rFonts w:ascii="Arial" w:hAnsi="Arial" w:cs="Arial"/>
                <w:sz w:val="20"/>
                <w:szCs w:val="20"/>
              </w:rPr>
            </w:pPr>
          </w:p>
        </w:tc>
        <w:tc>
          <w:tcPr>
            <w:tcW w:w="1291" w:type="pct"/>
          </w:tcPr>
          <w:p w:rsidR="00BD7F32" w:rsidRPr="00693F88" w:rsidRDefault="00BD7F32" w:rsidP="00BD7F32">
            <w:pPr>
              <w:rPr>
                <w:rFonts w:ascii="Arial" w:hAnsi="Arial" w:cs="Arial"/>
                <w:sz w:val="20"/>
                <w:szCs w:val="20"/>
              </w:rPr>
            </w:pPr>
          </w:p>
        </w:tc>
        <w:tc>
          <w:tcPr>
            <w:tcW w:w="1285" w:type="pct"/>
          </w:tcPr>
          <w:p w:rsidR="00BD7F32" w:rsidRPr="00693F88" w:rsidRDefault="00BD7F32" w:rsidP="00BD7F32">
            <w:pPr>
              <w:rPr>
                <w:rFonts w:ascii="Arial" w:hAnsi="Arial" w:cs="Arial"/>
                <w:sz w:val="20"/>
                <w:szCs w:val="20"/>
              </w:rPr>
            </w:pPr>
          </w:p>
        </w:tc>
      </w:tr>
      <w:tr w:rsidR="00BD7F32" w:rsidRPr="00693F88" w:rsidTr="00BD7F32">
        <w:tc>
          <w:tcPr>
            <w:tcW w:w="231" w:type="pct"/>
          </w:tcPr>
          <w:p w:rsidR="00BD7F32" w:rsidRPr="00693F88" w:rsidRDefault="00BD7F32" w:rsidP="00BD7F32">
            <w:pPr>
              <w:jc w:val="center"/>
              <w:rPr>
                <w:rFonts w:ascii="Arial" w:hAnsi="Arial" w:cs="Arial"/>
                <w:sz w:val="20"/>
                <w:szCs w:val="20"/>
              </w:rPr>
            </w:pPr>
            <w:r w:rsidRPr="00693F88">
              <w:rPr>
                <w:rFonts w:ascii="Arial" w:hAnsi="Arial" w:cs="Arial"/>
                <w:sz w:val="20"/>
                <w:szCs w:val="20"/>
              </w:rPr>
              <w:t>9</w:t>
            </w:r>
          </w:p>
        </w:tc>
        <w:tc>
          <w:tcPr>
            <w:tcW w:w="451" w:type="pct"/>
          </w:tcPr>
          <w:p w:rsidR="00BD7F32" w:rsidRPr="00693F88" w:rsidRDefault="00BD7F32" w:rsidP="00BD7F32">
            <w:pPr>
              <w:jc w:val="center"/>
              <w:rPr>
                <w:rFonts w:ascii="Arial" w:hAnsi="Arial" w:cs="Arial"/>
                <w:sz w:val="20"/>
                <w:szCs w:val="20"/>
              </w:rPr>
            </w:pPr>
          </w:p>
        </w:tc>
        <w:tc>
          <w:tcPr>
            <w:tcW w:w="451" w:type="pct"/>
          </w:tcPr>
          <w:p w:rsidR="00BD7F32" w:rsidRPr="00693F88" w:rsidRDefault="00BD7F32" w:rsidP="00BD7F32">
            <w:pPr>
              <w:jc w:val="center"/>
              <w:rPr>
                <w:rFonts w:ascii="Arial" w:hAnsi="Arial" w:cs="Arial"/>
                <w:sz w:val="20"/>
                <w:szCs w:val="20"/>
              </w:rPr>
            </w:pPr>
          </w:p>
        </w:tc>
        <w:tc>
          <w:tcPr>
            <w:tcW w:w="1291" w:type="pct"/>
          </w:tcPr>
          <w:p w:rsidR="00BD7F32" w:rsidRPr="00693F88" w:rsidRDefault="00BD7F32" w:rsidP="00BD7F32">
            <w:pPr>
              <w:rPr>
                <w:rFonts w:ascii="Arial" w:hAnsi="Arial" w:cs="Arial"/>
                <w:sz w:val="20"/>
                <w:szCs w:val="20"/>
              </w:rPr>
            </w:pPr>
          </w:p>
        </w:tc>
        <w:tc>
          <w:tcPr>
            <w:tcW w:w="1291" w:type="pct"/>
          </w:tcPr>
          <w:p w:rsidR="00BD7F32" w:rsidRPr="00693F88" w:rsidRDefault="00BD7F32" w:rsidP="00BD7F32">
            <w:pPr>
              <w:rPr>
                <w:rFonts w:ascii="Arial" w:hAnsi="Arial" w:cs="Arial"/>
                <w:sz w:val="20"/>
                <w:szCs w:val="20"/>
                <w:highlight w:val="yellow"/>
              </w:rPr>
            </w:pPr>
          </w:p>
        </w:tc>
        <w:tc>
          <w:tcPr>
            <w:tcW w:w="1285" w:type="pct"/>
          </w:tcPr>
          <w:p w:rsidR="00BD7F32" w:rsidRPr="00693F88" w:rsidRDefault="00BD7F32" w:rsidP="00BD7F32">
            <w:pPr>
              <w:rPr>
                <w:rFonts w:ascii="Arial" w:hAnsi="Arial" w:cs="Arial"/>
                <w:color w:val="FF0000"/>
                <w:sz w:val="20"/>
                <w:szCs w:val="20"/>
              </w:rPr>
            </w:pPr>
          </w:p>
        </w:tc>
      </w:tr>
      <w:tr w:rsidR="00BD7F32" w:rsidRPr="00693F88" w:rsidTr="00BD7F32">
        <w:tc>
          <w:tcPr>
            <w:tcW w:w="231" w:type="pct"/>
          </w:tcPr>
          <w:p w:rsidR="00BD7F32" w:rsidRPr="00693F88" w:rsidRDefault="00BD7F32" w:rsidP="00BD7F32">
            <w:pPr>
              <w:jc w:val="center"/>
              <w:rPr>
                <w:rFonts w:ascii="Arial" w:hAnsi="Arial" w:cs="Arial"/>
                <w:sz w:val="20"/>
                <w:szCs w:val="20"/>
              </w:rPr>
            </w:pPr>
            <w:r w:rsidRPr="00693F88">
              <w:rPr>
                <w:rFonts w:ascii="Arial" w:hAnsi="Arial" w:cs="Arial"/>
                <w:sz w:val="20"/>
                <w:szCs w:val="20"/>
              </w:rPr>
              <w:t>10</w:t>
            </w:r>
          </w:p>
        </w:tc>
        <w:tc>
          <w:tcPr>
            <w:tcW w:w="451" w:type="pct"/>
          </w:tcPr>
          <w:p w:rsidR="00BD7F32" w:rsidRPr="00693F88" w:rsidRDefault="00BD7F32" w:rsidP="00BD7F32">
            <w:pPr>
              <w:jc w:val="center"/>
              <w:rPr>
                <w:rFonts w:ascii="Arial" w:hAnsi="Arial" w:cs="Arial"/>
                <w:sz w:val="20"/>
                <w:szCs w:val="20"/>
              </w:rPr>
            </w:pPr>
          </w:p>
        </w:tc>
        <w:tc>
          <w:tcPr>
            <w:tcW w:w="451" w:type="pct"/>
          </w:tcPr>
          <w:p w:rsidR="00BD7F32" w:rsidRPr="00693F88" w:rsidRDefault="00BD7F32" w:rsidP="00BD7F32">
            <w:pPr>
              <w:jc w:val="center"/>
              <w:rPr>
                <w:rFonts w:ascii="Arial" w:hAnsi="Arial" w:cs="Arial"/>
                <w:sz w:val="20"/>
                <w:szCs w:val="20"/>
              </w:rPr>
            </w:pPr>
          </w:p>
        </w:tc>
        <w:tc>
          <w:tcPr>
            <w:tcW w:w="1291" w:type="pct"/>
          </w:tcPr>
          <w:p w:rsidR="00BD7F32" w:rsidRPr="00693F88" w:rsidRDefault="00BD7F32" w:rsidP="00BD7F32">
            <w:pPr>
              <w:rPr>
                <w:rFonts w:ascii="Arial" w:hAnsi="Arial" w:cs="Arial"/>
                <w:sz w:val="20"/>
                <w:szCs w:val="20"/>
              </w:rPr>
            </w:pPr>
          </w:p>
        </w:tc>
        <w:tc>
          <w:tcPr>
            <w:tcW w:w="1291" w:type="pct"/>
          </w:tcPr>
          <w:p w:rsidR="00BD7F32" w:rsidRPr="00693F88" w:rsidRDefault="00BD7F32" w:rsidP="00BD7F32">
            <w:pPr>
              <w:rPr>
                <w:rFonts w:ascii="Arial" w:hAnsi="Arial" w:cs="Arial"/>
                <w:sz w:val="20"/>
                <w:szCs w:val="20"/>
              </w:rPr>
            </w:pPr>
          </w:p>
        </w:tc>
        <w:tc>
          <w:tcPr>
            <w:tcW w:w="1285" w:type="pct"/>
          </w:tcPr>
          <w:p w:rsidR="00BD7F32" w:rsidRPr="00693F88" w:rsidRDefault="00BD7F32" w:rsidP="00BD7F32">
            <w:pPr>
              <w:rPr>
                <w:rFonts w:ascii="Arial" w:hAnsi="Arial" w:cs="Arial"/>
                <w:color w:val="FF0000"/>
                <w:sz w:val="20"/>
                <w:szCs w:val="20"/>
              </w:rPr>
            </w:pPr>
          </w:p>
        </w:tc>
      </w:tr>
    </w:tbl>
    <w:p w:rsidR="00BD7F32" w:rsidRPr="00693F88" w:rsidRDefault="00BD7F32" w:rsidP="00466F5B">
      <w:pPr>
        <w:rPr>
          <w:rFonts w:ascii="Arial" w:hAnsi="Arial" w:cs="Arial"/>
          <w:sz w:val="20"/>
          <w:szCs w:val="20"/>
        </w:rPr>
      </w:pPr>
    </w:p>
    <w:sectPr w:rsidR="00BD7F32" w:rsidRPr="00693F88" w:rsidSect="00FA72A8">
      <w:headerReference w:type="default" r:id="rId7"/>
      <w:footerReference w:type="default" r:id="rId8"/>
      <w:pgSz w:w="15840" w:h="12240" w:orient="landscape"/>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C91" w:rsidRDefault="00021C91">
      <w:r>
        <w:separator/>
      </w:r>
    </w:p>
  </w:endnote>
  <w:endnote w:type="continuationSeparator" w:id="0">
    <w:p w:rsidR="00021C91" w:rsidRDefault="0002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F88" w:rsidRPr="00E84ED2" w:rsidRDefault="00693F88" w:rsidP="00E84ED2">
    <w:pPr>
      <w:pStyle w:val="Footer"/>
      <w:rPr>
        <w:rFonts w:ascii="Arial" w:hAnsi="Arial" w:cs="Arial"/>
        <w:sz w:val="20"/>
        <w:szCs w:val="20"/>
      </w:rPr>
    </w:pPr>
    <w:r>
      <w:tab/>
    </w:r>
    <w:r>
      <w:tab/>
    </w:r>
    <w:r w:rsidRPr="00E84ED2">
      <w:rPr>
        <w:rFonts w:ascii="Arial" w:hAnsi="Arial" w:cs="Arial"/>
        <w:sz w:val="20"/>
        <w:szCs w:val="20"/>
      </w:rPr>
      <w:t xml:space="preserve">Page </w:t>
    </w:r>
    <w:r w:rsidRPr="00E84ED2">
      <w:rPr>
        <w:rFonts w:ascii="Arial" w:hAnsi="Arial" w:cs="Arial"/>
        <w:sz w:val="20"/>
        <w:szCs w:val="20"/>
      </w:rPr>
      <w:fldChar w:fldCharType="begin"/>
    </w:r>
    <w:r w:rsidRPr="00E84ED2">
      <w:rPr>
        <w:rFonts w:ascii="Arial" w:hAnsi="Arial" w:cs="Arial"/>
        <w:sz w:val="20"/>
        <w:szCs w:val="20"/>
      </w:rPr>
      <w:instrText xml:space="preserve"> PAGE </w:instrText>
    </w:r>
    <w:r w:rsidRPr="00E84ED2">
      <w:rPr>
        <w:rFonts w:ascii="Arial" w:hAnsi="Arial" w:cs="Arial"/>
        <w:sz w:val="20"/>
        <w:szCs w:val="20"/>
      </w:rPr>
      <w:fldChar w:fldCharType="separate"/>
    </w:r>
    <w:r w:rsidR="00D556DC">
      <w:rPr>
        <w:rFonts w:ascii="Arial" w:hAnsi="Arial" w:cs="Arial"/>
        <w:noProof/>
        <w:sz w:val="20"/>
        <w:szCs w:val="20"/>
      </w:rPr>
      <w:t>1</w:t>
    </w:r>
    <w:r w:rsidRPr="00E84ED2">
      <w:rPr>
        <w:rFonts w:ascii="Arial" w:hAnsi="Arial" w:cs="Arial"/>
        <w:sz w:val="20"/>
        <w:szCs w:val="20"/>
      </w:rPr>
      <w:fldChar w:fldCharType="end"/>
    </w:r>
    <w:r w:rsidRPr="00E84ED2">
      <w:rPr>
        <w:rFonts w:ascii="Arial" w:hAnsi="Arial" w:cs="Arial"/>
        <w:sz w:val="20"/>
        <w:szCs w:val="20"/>
      </w:rPr>
      <w:t xml:space="preserve"> of </w:t>
    </w:r>
    <w:r w:rsidRPr="00E84ED2">
      <w:rPr>
        <w:rFonts w:ascii="Arial" w:hAnsi="Arial" w:cs="Arial"/>
        <w:sz w:val="20"/>
        <w:szCs w:val="20"/>
      </w:rPr>
      <w:fldChar w:fldCharType="begin"/>
    </w:r>
    <w:r w:rsidRPr="00E84ED2">
      <w:rPr>
        <w:rFonts w:ascii="Arial" w:hAnsi="Arial" w:cs="Arial"/>
        <w:sz w:val="20"/>
        <w:szCs w:val="20"/>
      </w:rPr>
      <w:instrText xml:space="preserve"> NUMPAGES </w:instrText>
    </w:r>
    <w:r w:rsidRPr="00E84ED2">
      <w:rPr>
        <w:rFonts w:ascii="Arial" w:hAnsi="Arial" w:cs="Arial"/>
        <w:sz w:val="20"/>
        <w:szCs w:val="20"/>
      </w:rPr>
      <w:fldChar w:fldCharType="separate"/>
    </w:r>
    <w:r w:rsidR="00D556DC">
      <w:rPr>
        <w:rFonts w:ascii="Arial" w:hAnsi="Arial" w:cs="Arial"/>
        <w:noProof/>
        <w:sz w:val="20"/>
        <w:szCs w:val="20"/>
      </w:rPr>
      <w:t>2</w:t>
    </w:r>
    <w:r w:rsidRPr="00E84ED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C91" w:rsidRDefault="00021C91">
      <w:r>
        <w:separator/>
      </w:r>
    </w:p>
  </w:footnote>
  <w:footnote w:type="continuationSeparator" w:id="0">
    <w:p w:rsidR="00021C91" w:rsidRDefault="0002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8D1" w:rsidRDefault="00693F88" w:rsidP="00BE1B4A">
    <w:pPr>
      <w:pStyle w:val="Header"/>
      <w:jc w:val="center"/>
      <w:rPr>
        <w:rFonts w:ascii="Arial" w:hAnsi="Arial" w:cs="Arial"/>
      </w:rPr>
    </w:pPr>
    <w:r w:rsidRPr="00A81D96">
      <w:rPr>
        <w:rFonts w:ascii="Arial" w:hAnsi="Arial" w:cs="Arial"/>
      </w:rPr>
      <w:t xml:space="preserve">City of Seattle </w:t>
    </w:r>
    <w:r>
      <w:rPr>
        <w:rFonts w:ascii="Arial" w:hAnsi="Arial" w:cs="Arial"/>
      </w:rPr>
      <w:t xml:space="preserve">Invitation to Bid/Request for Proposal </w:t>
    </w:r>
  </w:p>
  <w:p w:rsidR="00693F88" w:rsidRPr="00E84ED2" w:rsidRDefault="00693F88" w:rsidP="00BE1B4A">
    <w:pPr>
      <w:pStyle w:val="Header"/>
      <w:jc w:val="center"/>
      <w:rPr>
        <w:rFonts w:ascii="Arial" w:hAnsi="Arial" w:cs="Arial"/>
        <w:sz w:val="28"/>
        <w:szCs w:val="28"/>
      </w:rPr>
    </w:pPr>
    <w:r w:rsidRPr="00E84ED2">
      <w:rPr>
        <w:rFonts w:ascii="Arial" w:hAnsi="Arial" w:cs="Arial"/>
        <w:sz w:val="28"/>
        <w:szCs w:val="28"/>
      </w:rPr>
      <w:t xml:space="preserve">Addendum </w:t>
    </w:r>
  </w:p>
  <w:p w:rsidR="00693F88" w:rsidRDefault="008A68D1" w:rsidP="00BE1B4A">
    <w:pPr>
      <w:pStyle w:val="Header"/>
      <w:jc w:val="center"/>
      <w:rPr>
        <w:rFonts w:ascii="Arial" w:hAnsi="Arial" w:cs="Arial"/>
        <w:b/>
        <w:sz w:val="22"/>
        <w:szCs w:val="22"/>
      </w:rPr>
    </w:pPr>
    <w:r>
      <w:rPr>
        <w:rFonts w:ascii="Arial" w:hAnsi="Arial" w:cs="Arial"/>
        <w:b/>
        <w:sz w:val="22"/>
        <w:szCs w:val="22"/>
      </w:rPr>
      <w:t>Updated on:</w:t>
    </w:r>
    <w:r w:rsidR="002D16EC">
      <w:rPr>
        <w:rFonts w:ascii="Arial" w:hAnsi="Arial" w:cs="Arial"/>
        <w:b/>
        <w:sz w:val="22"/>
        <w:szCs w:val="22"/>
      </w:rPr>
      <w:t xml:space="preserve"> February 14, 2017</w:t>
    </w:r>
  </w:p>
  <w:p w:rsidR="00693F88" w:rsidRPr="00000549" w:rsidRDefault="00693F88" w:rsidP="00A81D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07864"/>
    <w:multiLevelType w:val="hybridMultilevel"/>
    <w:tmpl w:val="DFAC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04B89"/>
    <w:multiLevelType w:val="hybridMultilevel"/>
    <w:tmpl w:val="3E047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E2"/>
    <w:rsid w:val="00000549"/>
    <w:rsid w:val="00021C91"/>
    <w:rsid w:val="00023305"/>
    <w:rsid w:val="00025D6B"/>
    <w:rsid w:val="0004305A"/>
    <w:rsid w:val="0005531B"/>
    <w:rsid w:val="00061E52"/>
    <w:rsid w:val="000677A0"/>
    <w:rsid w:val="000B137C"/>
    <w:rsid w:val="000E077F"/>
    <w:rsid w:val="000E7F68"/>
    <w:rsid w:val="001000F5"/>
    <w:rsid w:val="00120B72"/>
    <w:rsid w:val="00131AA4"/>
    <w:rsid w:val="00150B2C"/>
    <w:rsid w:val="00186F2A"/>
    <w:rsid w:val="001D4189"/>
    <w:rsid w:val="00200720"/>
    <w:rsid w:val="002069C8"/>
    <w:rsid w:val="00245FEF"/>
    <w:rsid w:val="002533F5"/>
    <w:rsid w:val="0026446C"/>
    <w:rsid w:val="00275A4B"/>
    <w:rsid w:val="00290C7A"/>
    <w:rsid w:val="002A1E61"/>
    <w:rsid w:val="002A74FC"/>
    <w:rsid w:val="002B7D87"/>
    <w:rsid w:val="002D16EC"/>
    <w:rsid w:val="002D28F5"/>
    <w:rsid w:val="002E5AA1"/>
    <w:rsid w:val="00302C4D"/>
    <w:rsid w:val="003161EA"/>
    <w:rsid w:val="00321AF2"/>
    <w:rsid w:val="00323247"/>
    <w:rsid w:val="00325AAB"/>
    <w:rsid w:val="003336C4"/>
    <w:rsid w:val="003601BC"/>
    <w:rsid w:val="0036172D"/>
    <w:rsid w:val="003A61A6"/>
    <w:rsid w:val="003B7598"/>
    <w:rsid w:val="003C3907"/>
    <w:rsid w:val="003D0889"/>
    <w:rsid w:val="003E1144"/>
    <w:rsid w:val="00400E1B"/>
    <w:rsid w:val="00413081"/>
    <w:rsid w:val="00414759"/>
    <w:rsid w:val="00415172"/>
    <w:rsid w:val="004158DE"/>
    <w:rsid w:val="00465E1E"/>
    <w:rsid w:val="00466F5B"/>
    <w:rsid w:val="00483BDD"/>
    <w:rsid w:val="004852AB"/>
    <w:rsid w:val="004D506B"/>
    <w:rsid w:val="004F35FE"/>
    <w:rsid w:val="00507248"/>
    <w:rsid w:val="0051212B"/>
    <w:rsid w:val="0051500C"/>
    <w:rsid w:val="005153A1"/>
    <w:rsid w:val="00526DCE"/>
    <w:rsid w:val="00527C8A"/>
    <w:rsid w:val="00531837"/>
    <w:rsid w:val="0056229C"/>
    <w:rsid w:val="00580909"/>
    <w:rsid w:val="00597D44"/>
    <w:rsid w:val="005B5FDE"/>
    <w:rsid w:val="005B70FB"/>
    <w:rsid w:val="005C6247"/>
    <w:rsid w:val="005E1D20"/>
    <w:rsid w:val="006235E8"/>
    <w:rsid w:val="006375DF"/>
    <w:rsid w:val="00675AB3"/>
    <w:rsid w:val="00693609"/>
    <w:rsid w:val="00693F88"/>
    <w:rsid w:val="006A5BDF"/>
    <w:rsid w:val="006C190E"/>
    <w:rsid w:val="006D2A48"/>
    <w:rsid w:val="006D5AC9"/>
    <w:rsid w:val="006E6617"/>
    <w:rsid w:val="006F5644"/>
    <w:rsid w:val="006F573F"/>
    <w:rsid w:val="0070629E"/>
    <w:rsid w:val="00707234"/>
    <w:rsid w:val="00707642"/>
    <w:rsid w:val="0072550C"/>
    <w:rsid w:val="00730E63"/>
    <w:rsid w:val="00762A9D"/>
    <w:rsid w:val="00767736"/>
    <w:rsid w:val="0077355F"/>
    <w:rsid w:val="00775B7E"/>
    <w:rsid w:val="007932E2"/>
    <w:rsid w:val="007A4D7B"/>
    <w:rsid w:val="007A6379"/>
    <w:rsid w:val="007B7CBA"/>
    <w:rsid w:val="00811E97"/>
    <w:rsid w:val="00816BD3"/>
    <w:rsid w:val="00841848"/>
    <w:rsid w:val="0085339C"/>
    <w:rsid w:val="0085765A"/>
    <w:rsid w:val="00886A8C"/>
    <w:rsid w:val="008A68D1"/>
    <w:rsid w:val="00900379"/>
    <w:rsid w:val="009016EF"/>
    <w:rsid w:val="009114FC"/>
    <w:rsid w:val="0092193B"/>
    <w:rsid w:val="00934F33"/>
    <w:rsid w:val="00955493"/>
    <w:rsid w:val="00995F60"/>
    <w:rsid w:val="009B0B30"/>
    <w:rsid w:val="009E7777"/>
    <w:rsid w:val="009F790E"/>
    <w:rsid w:val="00A11A24"/>
    <w:rsid w:val="00A23016"/>
    <w:rsid w:val="00A230A1"/>
    <w:rsid w:val="00A50B87"/>
    <w:rsid w:val="00A63677"/>
    <w:rsid w:val="00A81D96"/>
    <w:rsid w:val="00A872AE"/>
    <w:rsid w:val="00A94578"/>
    <w:rsid w:val="00AC0CC9"/>
    <w:rsid w:val="00AE3065"/>
    <w:rsid w:val="00AF3193"/>
    <w:rsid w:val="00B1063B"/>
    <w:rsid w:val="00B355AE"/>
    <w:rsid w:val="00B61232"/>
    <w:rsid w:val="00B80423"/>
    <w:rsid w:val="00B863EB"/>
    <w:rsid w:val="00B90811"/>
    <w:rsid w:val="00BA12A0"/>
    <w:rsid w:val="00BD25EC"/>
    <w:rsid w:val="00BD7F32"/>
    <w:rsid w:val="00BE1B4A"/>
    <w:rsid w:val="00C0593E"/>
    <w:rsid w:val="00C12D29"/>
    <w:rsid w:val="00C150FB"/>
    <w:rsid w:val="00C5107B"/>
    <w:rsid w:val="00C971FC"/>
    <w:rsid w:val="00CA20C3"/>
    <w:rsid w:val="00CC1605"/>
    <w:rsid w:val="00CC48B3"/>
    <w:rsid w:val="00CD76BA"/>
    <w:rsid w:val="00CF0E5D"/>
    <w:rsid w:val="00CF7195"/>
    <w:rsid w:val="00D02395"/>
    <w:rsid w:val="00D157B7"/>
    <w:rsid w:val="00D3018F"/>
    <w:rsid w:val="00D44F12"/>
    <w:rsid w:val="00D47952"/>
    <w:rsid w:val="00D53979"/>
    <w:rsid w:val="00D556DC"/>
    <w:rsid w:val="00D56EAC"/>
    <w:rsid w:val="00D5747F"/>
    <w:rsid w:val="00D60242"/>
    <w:rsid w:val="00DC602D"/>
    <w:rsid w:val="00E006C3"/>
    <w:rsid w:val="00E73305"/>
    <w:rsid w:val="00E73DF2"/>
    <w:rsid w:val="00E84ED2"/>
    <w:rsid w:val="00E92D21"/>
    <w:rsid w:val="00EA6E74"/>
    <w:rsid w:val="00EB1FA8"/>
    <w:rsid w:val="00EB44EA"/>
    <w:rsid w:val="00EC17D3"/>
    <w:rsid w:val="00ED060C"/>
    <w:rsid w:val="00ED41E2"/>
    <w:rsid w:val="00ED7615"/>
    <w:rsid w:val="00F41EDD"/>
    <w:rsid w:val="00F50B70"/>
    <w:rsid w:val="00F610EB"/>
    <w:rsid w:val="00F62D91"/>
    <w:rsid w:val="00F75457"/>
    <w:rsid w:val="00F82347"/>
    <w:rsid w:val="00F838D0"/>
    <w:rsid w:val="00F9175A"/>
    <w:rsid w:val="00FA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9D10A0-2B35-41A4-87FD-258BBF87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2D29"/>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1B4A"/>
    <w:pPr>
      <w:tabs>
        <w:tab w:val="center" w:pos="4320"/>
        <w:tab w:val="right" w:pos="8640"/>
      </w:tabs>
    </w:pPr>
  </w:style>
  <w:style w:type="paragraph" w:styleId="Footer">
    <w:name w:val="footer"/>
    <w:basedOn w:val="Normal"/>
    <w:rsid w:val="00BE1B4A"/>
    <w:pPr>
      <w:tabs>
        <w:tab w:val="center" w:pos="4320"/>
        <w:tab w:val="right" w:pos="8640"/>
      </w:tabs>
    </w:pPr>
  </w:style>
  <w:style w:type="paragraph" w:styleId="BalloonText">
    <w:name w:val="Balloon Text"/>
    <w:basedOn w:val="Normal"/>
    <w:semiHidden/>
    <w:rsid w:val="00BE1B4A"/>
    <w:rPr>
      <w:rFonts w:ascii="Tahoma" w:hAnsi="Tahoma" w:cs="Tahoma"/>
      <w:sz w:val="16"/>
      <w:szCs w:val="16"/>
    </w:rPr>
  </w:style>
  <w:style w:type="paragraph" w:styleId="BodyText">
    <w:name w:val="Body Text"/>
    <w:basedOn w:val="Normal"/>
    <w:rsid w:val="002533F5"/>
    <w:pPr>
      <w:spacing w:after="220" w:line="180" w:lineRule="atLeast"/>
      <w:ind w:left="835"/>
      <w:jc w:val="both"/>
    </w:pPr>
    <w:rPr>
      <w:rFonts w:ascii="Arial" w:hAnsi="Arial"/>
      <w:spacing w:val="-5"/>
      <w:sz w:val="20"/>
      <w:szCs w:val="20"/>
    </w:rPr>
  </w:style>
  <w:style w:type="character" w:styleId="PageNumber">
    <w:name w:val="page number"/>
    <w:basedOn w:val="DefaultParagraphFont"/>
    <w:rsid w:val="00FA72A8"/>
  </w:style>
  <w:style w:type="character" w:customStyle="1" w:styleId="Heading1Char">
    <w:name w:val="Heading 1 Char"/>
    <w:link w:val="Heading1"/>
    <w:rsid w:val="00C12D29"/>
    <w:rPr>
      <w:b/>
    </w:rPr>
  </w:style>
  <w:style w:type="paragraph" w:styleId="ListParagraph">
    <w:name w:val="List Paragraph"/>
    <w:basedOn w:val="Normal"/>
    <w:uiPriority w:val="34"/>
    <w:qFormat/>
    <w:rsid w:val="00BD7F32"/>
    <w:pPr>
      <w:ind w:left="720"/>
    </w:pPr>
    <w:rPr>
      <w:rFonts w:ascii="Calibri" w:eastAsia="Calibri" w:hAnsi="Calibri"/>
      <w:sz w:val="22"/>
      <w:szCs w:val="22"/>
    </w:rPr>
  </w:style>
  <w:style w:type="paragraph" w:styleId="PlainText">
    <w:name w:val="Plain Text"/>
    <w:basedOn w:val="Normal"/>
    <w:link w:val="PlainTextChar"/>
    <w:uiPriority w:val="99"/>
    <w:unhideWhenUsed/>
    <w:rsid w:val="00BD7F32"/>
    <w:rPr>
      <w:rFonts w:ascii="Consolas" w:eastAsia="Calibri" w:hAnsi="Consolas"/>
      <w:sz w:val="21"/>
      <w:szCs w:val="21"/>
    </w:rPr>
  </w:style>
  <w:style w:type="character" w:customStyle="1" w:styleId="PlainTextChar">
    <w:name w:val="Plain Text Char"/>
    <w:link w:val="PlainText"/>
    <w:uiPriority w:val="99"/>
    <w:rsid w:val="00BD7F32"/>
    <w:rPr>
      <w:rFonts w:ascii="Consolas" w:eastAsia="Calibri" w:hAnsi="Consolas"/>
      <w:sz w:val="21"/>
      <w:szCs w:val="21"/>
    </w:rPr>
  </w:style>
  <w:style w:type="character" w:styleId="Hyperlink">
    <w:name w:val="Hyperlink"/>
    <w:basedOn w:val="DefaultParagraphFont"/>
    <w:rsid w:val="007A63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8437">
      <w:bodyDiv w:val="1"/>
      <w:marLeft w:val="0"/>
      <w:marRight w:val="0"/>
      <w:marTop w:val="0"/>
      <w:marBottom w:val="0"/>
      <w:divBdr>
        <w:top w:val="none" w:sz="0" w:space="0" w:color="auto"/>
        <w:left w:val="none" w:sz="0" w:space="0" w:color="auto"/>
        <w:bottom w:val="none" w:sz="0" w:space="0" w:color="auto"/>
        <w:right w:val="none" w:sz="0" w:space="0" w:color="auto"/>
      </w:divBdr>
    </w:div>
    <w:div w:id="871846949">
      <w:bodyDiv w:val="1"/>
      <w:marLeft w:val="0"/>
      <w:marRight w:val="0"/>
      <w:marTop w:val="0"/>
      <w:marBottom w:val="0"/>
      <w:divBdr>
        <w:top w:val="none" w:sz="0" w:space="0" w:color="auto"/>
        <w:left w:val="none" w:sz="0" w:space="0" w:color="auto"/>
        <w:bottom w:val="none" w:sz="0" w:space="0" w:color="auto"/>
        <w:right w:val="none" w:sz="0" w:space="0" w:color="auto"/>
      </w:divBdr>
    </w:div>
    <w:div w:id="1009600972">
      <w:bodyDiv w:val="1"/>
      <w:marLeft w:val="0"/>
      <w:marRight w:val="0"/>
      <w:marTop w:val="0"/>
      <w:marBottom w:val="0"/>
      <w:divBdr>
        <w:top w:val="none" w:sz="0" w:space="0" w:color="auto"/>
        <w:left w:val="none" w:sz="0" w:space="0" w:color="auto"/>
        <w:bottom w:val="none" w:sz="0" w:space="0" w:color="auto"/>
        <w:right w:val="none" w:sz="0" w:space="0" w:color="auto"/>
      </w:divBdr>
    </w:div>
    <w:div w:id="15703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Question #</vt:lpstr>
    </vt:vector>
  </TitlesOfParts>
  <Company>City of Seattle</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dc:title>
  <dc:subject/>
  <dc:creator>PCTech</dc:creator>
  <cp:keywords/>
  <cp:lastModifiedBy>Wong, Carol</cp:lastModifiedBy>
  <cp:revision>2</cp:revision>
  <cp:lastPrinted>2012-01-11T21:51:00Z</cp:lastPrinted>
  <dcterms:created xsi:type="dcterms:W3CDTF">2018-02-15T00:25:00Z</dcterms:created>
  <dcterms:modified xsi:type="dcterms:W3CDTF">2018-02-15T00:25:00Z</dcterms:modified>
</cp:coreProperties>
</file>