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300EC3" w:rsidRPr="00721B6E" w14:paraId="1B01A7D2" w14:textId="77777777" w:rsidTr="00605A35">
        <w:tc>
          <w:tcPr>
            <w:tcW w:w="9350" w:type="dxa"/>
            <w:shd w:val="clear" w:color="auto" w:fill="BFBFBF" w:themeFill="background1" w:themeFillShade="BF"/>
          </w:tcPr>
          <w:p w14:paraId="4C95699E" w14:textId="2AAD6F4B" w:rsidR="00300EC3" w:rsidRPr="00721B6E" w:rsidRDefault="00467A1E" w:rsidP="00605A35">
            <w:pPr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  <w:r w:rsidRPr="00721B6E">
              <w:rPr>
                <w:rFonts w:ascii="Arial" w:hAnsi="Arial" w:cs="Arial"/>
                <w:b/>
                <w:sz w:val="32"/>
                <w:szCs w:val="36"/>
              </w:rPr>
              <w:t>RESUME OF KEY PROJECT TEAM</w:t>
            </w:r>
          </w:p>
        </w:tc>
      </w:tr>
    </w:tbl>
    <w:p w14:paraId="298FD977" w14:textId="77777777" w:rsidR="00300EC3" w:rsidRPr="002747FA" w:rsidRDefault="00300EC3" w:rsidP="00300EC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00EC3" w:rsidRPr="002747FA" w14:paraId="7A3D5874" w14:textId="77777777" w:rsidTr="00605A35">
        <w:tc>
          <w:tcPr>
            <w:tcW w:w="9350" w:type="dxa"/>
          </w:tcPr>
          <w:p w14:paraId="0E966A39" w14:textId="77777777" w:rsidR="00300EC3" w:rsidRPr="002747FA" w:rsidRDefault="00300EC3" w:rsidP="00605A35">
            <w:pPr>
              <w:shd w:val="clear" w:color="auto" w:fill="F2F2F2"/>
              <w:rPr>
                <w:rFonts w:ascii="Arial" w:hAnsi="Arial" w:cs="Arial"/>
                <w:sz w:val="20"/>
                <w:szCs w:val="20"/>
              </w:rPr>
            </w:pPr>
            <w:r w:rsidRPr="002747FA">
              <w:rPr>
                <w:rFonts w:ascii="Arial" w:hAnsi="Arial" w:cs="Arial"/>
                <w:sz w:val="20"/>
                <w:szCs w:val="20"/>
              </w:rPr>
              <w:t>This template must be used.  Modifications to the format of this template may result in disqualification (i.e. altering font size, altering font type,</w:t>
            </w:r>
            <w:bookmarkStart w:id="0" w:name="_GoBack"/>
            <w:bookmarkEnd w:id="0"/>
            <w:r w:rsidRPr="002747FA">
              <w:rPr>
                <w:rFonts w:ascii="Arial" w:hAnsi="Arial" w:cs="Arial"/>
                <w:sz w:val="20"/>
                <w:szCs w:val="20"/>
              </w:rPr>
              <w:t xml:space="preserve"> adding colors, adding pictures, etc.).  </w:t>
            </w:r>
          </w:p>
          <w:p w14:paraId="3B75C4D4" w14:textId="77777777" w:rsidR="00300EC3" w:rsidRPr="002747FA" w:rsidRDefault="00300EC3" w:rsidP="00605A35">
            <w:pPr>
              <w:shd w:val="clear" w:color="auto" w:fill="F2F2F2"/>
              <w:rPr>
                <w:rFonts w:ascii="Arial" w:hAnsi="Arial" w:cs="Arial"/>
                <w:sz w:val="20"/>
                <w:szCs w:val="20"/>
              </w:rPr>
            </w:pPr>
          </w:p>
          <w:p w14:paraId="7749C9FF" w14:textId="67901CD0" w:rsidR="00300EC3" w:rsidRPr="002747FA" w:rsidRDefault="00300EC3" w:rsidP="00605A35">
            <w:pPr>
              <w:shd w:val="clear" w:color="auto" w:fill="F2F2F2"/>
              <w:rPr>
                <w:rFonts w:ascii="Arial" w:hAnsi="Arial" w:cs="Arial"/>
                <w:sz w:val="20"/>
                <w:szCs w:val="20"/>
              </w:rPr>
            </w:pPr>
            <w:r w:rsidRPr="002747FA">
              <w:rPr>
                <w:rFonts w:ascii="Arial" w:hAnsi="Arial" w:cs="Arial"/>
                <w:sz w:val="20"/>
                <w:szCs w:val="20"/>
              </w:rPr>
              <w:t xml:space="preserve">Please insert a </w:t>
            </w:r>
            <w:r w:rsidR="00DD7167">
              <w:rPr>
                <w:rFonts w:ascii="Arial" w:hAnsi="Arial" w:cs="Arial"/>
                <w:sz w:val="20"/>
                <w:szCs w:val="20"/>
              </w:rPr>
              <w:t>two</w:t>
            </w:r>
            <w:r w:rsidR="00106897" w:rsidRPr="002747FA">
              <w:rPr>
                <w:rFonts w:ascii="Arial" w:hAnsi="Arial" w:cs="Arial"/>
                <w:sz w:val="20"/>
                <w:szCs w:val="20"/>
              </w:rPr>
              <w:t>-page</w:t>
            </w:r>
            <w:r w:rsidRPr="002747FA">
              <w:rPr>
                <w:rFonts w:ascii="Arial" w:hAnsi="Arial" w:cs="Arial"/>
                <w:sz w:val="20"/>
                <w:szCs w:val="20"/>
              </w:rPr>
              <w:t xml:space="preserve"> resume for </w:t>
            </w:r>
            <w:r w:rsidR="00DD7167">
              <w:rPr>
                <w:rFonts w:ascii="Arial" w:hAnsi="Arial" w:cs="Arial"/>
                <w:sz w:val="20"/>
                <w:szCs w:val="20"/>
              </w:rPr>
              <w:t>each Key Project Team Member. Limit six resumes</w:t>
            </w:r>
          </w:p>
          <w:p w14:paraId="64D72116" w14:textId="318DC866" w:rsidR="00300EC3" w:rsidRPr="002747FA" w:rsidRDefault="00300EC3" w:rsidP="00605A35">
            <w:pPr>
              <w:shd w:val="clear" w:color="auto" w:fill="F2F2F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7F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6656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057D4" w:rsidRPr="002747FA">
              <w:rPr>
                <w:rFonts w:ascii="Arial" w:hAnsi="Arial" w:cs="Arial"/>
                <w:b/>
                <w:sz w:val="20"/>
                <w:szCs w:val="20"/>
              </w:rPr>
              <w:t>-page</w:t>
            </w:r>
            <w:r w:rsidRPr="002747FA">
              <w:rPr>
                <w:rFonts w:ascii="Arial" w:hAnsi="Arial" w:cs="Arial"/>
                <w:b/>
                <w:sz w:val="20"/>
                <w:szCs w:val="20"/>
              </w:rPr>
              <w:t xml:space="preserve"> maximum</w:t>
            </w:r>
            <w:r w:rsidR="003C163E">
              <w:rPr>
                <w:rFonts w:ascii="Arial" w:hAnsi="Arial" w:cs="Arial"/>
                <w:b/>
                <w:sz w:val="20"/>
                <w:szCs w:val="20"/>
              </w:rPr>
              <w:t xml:space="preserve"> per project team member</w:t>
            </w:r>
            <w:r w:rsidR="00DD7167">
              <w:rPr>
                <w:rFonts w:ascii="Arial" w:hAnsi="Arial" w:cs="Arial"/>
                <w:b/>
                <w:sz w:val="20"/>
                <w:szCs w:val="20"/>
              </w:rPr>
              <w:t>- 6 resumes max</w:t>
            </w:r>
            <w:r w:rsidRPr="002747FA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14:paraId="2C1D4719" w14:textId="77777777" w:rsidR="00300EC3" w:rsidRPr="002747FA" w:rsidRDefault="00300EC3" w:rsidP="00605A35">
            <w:pPr>
              <w:shd w:val="clear" w:color="auto" w:fill="F2F2F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7FA">
              <w:rPr>
                <w:rFonts w:ascii="Arial" w:hAnsi="Arial" w:cs="Arial"/>
                <w:b/>
                <w:sz w:val="20"/>
                <w:szCs w:val="20"/>
              </w:rPr>
              <w:t>(You may delete all of these instructions)</w:t>
            </w:r>
          </w:p>
        </w:tc>
      </w:tr>
    </w:tbl>
    <w:p w14:paraId="1E775A32" w14:textId="77777777" w:rsidR="00300EC3" w:rsidRDefault="00300EC3" w:rsidP="00300EC3">
      <w:pPr>
        <w:tabs>
          <w:tab w:val="left" w:pos="9630"/>
        </w:tabs>
        <w:ind w:right="18"/>
        <w:rPr>
          <w:rFonts w:asciiTheme="majorHAnsi" w:hAnsiTheme="majorHAnsi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300EC3" w:rsidRPr="002747FA" w14:paraId="2B4C88CE" w14:textId="77777777" w:rsidTr="00300EC3">
        <w:tc>
          <w:tcPr>
            <w:tcW w:w="1165" w:type="dxa"/>
          </w:tcPr>
          <w:p w14:paraId="63CBF3F9" w14:textId="77777777" w:rsidR="00300EC3" w:rsidRPr="002747FA" w:rsidRDefault="00300EC3" w:rsidP="00300EC3">
            <w:pPr>
              <w:tabs>
                <w:tab w:val="left" w:pos="9630"/>
              </w:tabs>
              <w:ind w:right="18"/>
              <w:rPr>
                <w:rFonts w:ascii="Arial" w:hAnsi="Arial" w:cs="Arial"/>
                <w:b/>
                <w:sz w:val="20"/>
                <w:szCs w:val="20"/>
              </w:rPr>
            </w:pPr>
            <w:r w:rsidRPr="002747FA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8185" w:type="dxa"/>
          </w:tcPr>
          <w:p w14:paraId="225B800F" w14:textId="77777777" w:rsidR="00300EC3" w:rsidRPr="002747FA" w:rsidRDefault="00300EC3" w:rsidP="00300EC3">
            <w:pPr>
              <w:tabs>
                <w:tab w:val="left" w:pos="9630"/>
              </w:tabs>
              <w:ind w:right="1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0EC3" w:rsidRPr="002747FA" w14:paraId="00D71D71" w14:textId="77777777" w:rsidTr="00300EC3">
        <w:tc>
          <w:tcPr>
            <w:tcW w:w="1165" w:type="dxa"/>
          </w:tcPr>
          <w:p w14:paraId="32291A02" w14:textId="77777777" w:rsidR="00300EC3" w:rsidRPr="002747FA" w:rsidRDefault="00300EC3" w:rsidP="00300EC3">
            <w:pPr>
              <w:tabs>
                <w:tab w:val="left" w:pos="9630"/>
              </w:tabs>
              <w:ind w:right="18"/>
              <w:rPr>
                <w:rFonts w:ascii="Arial" w:hAnsi="Arial" w:cs="Arial"/>
                <w:b/>
                <w:sz w:val="20"/>
                <w:szCs w:val="20"/>
              </w:rPr>
            </w:pPr>
            <w:r w:rsidRPr="002747FA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8185" w:type="dxa"/>
          </w:tcPr>
          <w:p w14:paraId="6DD78A07" w14:textId="0333418C" w:rsidR="00300EC3" w:rsidRPr="002747FA" w:rsidRDefault="00FF768E" w:rsidP="00300EC3">
            <w:pPr>
              <w:tabs>
                <w:tab w:val="left" w:pos="9630"/>
              </w:tabs>
              <w:ind w:right="18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Independent Consultant</w:t>
            </w:r>
            <w:r w:rsidR="00467A1E" w:rsidRPr="002747F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/ Subject Matter Expert 1 / SME2</w:t>
            </w:r>
          </w:p>
        </w:tc>
      </w:tr>
    </w:tbl>
    <w:p w14:paraId="579124EF" w14:textId="77777777" w:rsidR="00300EC3" w:rsidRPr="002747FA" w:rsidRDefault="00300EC3" w:rsidP="00300EC3">
      <w:pPr>
        <w:tabs>
          <w:tab w:val="left" w:pos="9630"/>
        </w:tabs>
        <w:ind w:right="18"/>
        <w:rPr>
          <w:rFonts w:ascii="Arial" w:hAnsi="Arial" w:cs="Arial"/>
          <w:b/>
          <w:sz w:val="20"/>
          <w:szCs w:val="20"/>
        </w:rPr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300EC3" w:rsidRPr="002747FA" w14:paraId="787709F4" w14:textId="77777777" w:rsidTr="00605A35">
        <w:trPr>
          <w:trHeight w:val="9111"/>
        </w:trPr>
        <w:tc>
          <w:tcPr>
            <w:tcW w:w="9514" w:type="dxa"/>
          </w:tcPr>
          <w:p w14:paraId="7642B718" w14:textId="5A936357" w:rsidR="00300EC3" w:rsidRPr="002747FA" w:rsidRDefault="00106897" w:rsidP="00353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47FA">
              <w:rPr>
                <w:rFonts w:ascii="Arial" w:hAnsi="Arial" w:cs="Arial"/>
                <w:sz w:val="20"/>
                <w:szCs w:val="20"/>
              </w:rPr>
              <w:t>Resume</w:t>
            </w:r>
            <w:r w:rsidR="005E7927" w:rsidRPr="002747F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</w:tbl>
    <w:p w14:paraId="09C5C7C3" w14:textId="77777777" w:rsidR="00163F8B" w:rsidRDefault="00163F8B"/>
    <w:sectPr w:rsidR="00163F8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542EF" w14:textId="77777777" w:rsidR="00A6677A" w:rsidRDefault="00A6677A" w:rsidP="0092358F">
      <w:r>
        <w:separator/>
      </w:r>
    </w:p>
  </w:endnote>
  <w:endnote w:type="continuationSeparator" w:id="0">
    <w:p w14:paraId="13BA22BD" w14:textId="77777777" w:rsidR="00A6677A" w:rsidRDefault="00A6677A" w:rsidP="0092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2CE6C" w14:textId="7D95F9F3" w:rsidR="00666560" w:rsidRPr="00666560" w:rsidRDefault="000C09CA" w:rsidP="00666560">
    <w:pPr>
      <w:pStyle w:val="Footer"/>
      <w:pBdr>
        <w:top w:val="single" w:sz="4" w:space="1" w:color="D9D9D9" w:themeColor="background1" w:themeShade="D9"/>
      </w:pBdr>
    </w:pPr>
    <w:r w:rsidRPr="000C09CA">
      <w:rPr>
        <w:rFonts w:ascii="Arial" w:hAnsi="Arial" w:cs="Arial"/>
        <w:sz w:val="20"/>
        <w:szCs w:val="20"/>
      </w:rPr>
      <w:t>RFQ # SCL</w:t>
    </w:r>
    <w:r w:rsidR="00666560">
      <w:rPr>
        <w:rFonts w:ascii="Arial" w:hAnsi="Arial" w:cs="Arial"/>
        <w:sz w:val="20"/>
        <w:szCs w:val="20"/>
      </w:rPr>
      <w:t xml:space="preserve">-26626, </w:t>
    </w:r>
    <w:r w:rsidR="00666560" w:rsidRPr="00486A87">
      <w:rPr>
        <w:rFonts w:ascii="Arial" w:hAnsi="Arial" w:cs="Arial"/>
        <w:sz w:val="18"/>
        <w:szCs w:val="18"/>
      </w:rPr>
      <w:t>On-Call Multidisciplinary Engineering Services for Seattle City Light Power Generation Project</w:t>
    </w:r>
  </w:p>
  <w:p w14:paraId="1698117C" w14:textId="6945BE54" w:rsidR="000C09CA" w:rsidRPr="000C09CA" w:rsidRDefault="000C09CA" w:rsidP="000C09CA">
    <w:pPr>
      <w:rPr>
        <w:rFonts w:ascii="Arial" w:hAnsi="Arial" w:cs="Arial"/>
        <w:sz w:val="20"/>
        <w:szCs w:val="20"/>
      </w:rPr>
    </w:pPr>
  </w:p>
  <w:p w14:paraId="1EA3B4B6" w14:textId="1078FEDE" w:rsidR="0092358F" w:rsidRPr="00F061F2" w:rsidRDefault="0092358F" w:rsidP="00F06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D2988" w14:textId="77777777" w:rsidR="00A6677A" w:rsidRDefault="00A6677A" w:rsidP="0092358F">
      <w:r>
        <w:separator/>
      </w:r>
    </w:p>
  </w:footnote>
  <w:footnote w:type="continuationSeparator" w:id="0">
    <w:p w14:paraId="795EAC96" w14:textId="77777777" w:rsidR="00A6677A" w:rsidRDefault="00A6677A" w:rsidP="00923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F14E4" w14:textId="0CDC490F" w:rsidR="00FB2E46" w:rsidRDefault="00FB2E46" w:rsidP="00FB2E46">
    <w:pPr>
      <w:rPr>
        <w:sz w:val="32"/>
        <w:szCs w:val="32"/>
      </w:rPr>
    </w:pPr>
    <w:r>
      <w:rPr>
        <w:sz w:val="32"/>
        <w:szCs w:val="32"/>
      </w:rPr>
      <w:t>Consultant Name: ____________</w:t>
    </w:r>
  </w:p>
  <w:p w14:paraId="3D8303C1" w14:textId="32DE151A" w:rsidR="00FB2E46" w:rsidRDefault="00FB2E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545"/>
    <w:rsid w:val="000A0F33"/>
    <w:rsid w:val="000C09CA"/>
    <w:rsid w:val="00106897"/>
    <w:rsid w:val="00163F8B"/>
    <w:rsid w:val="0026745F"/>
    <w:rsid w:val="002747FA"/>
    <w:rsid w:val="00300EC3"/>
    <w:rsid w:val="003538DE"/>
    <w:rsid w:val="003C163E"/>
    <w:rsid w:val="00466E85"/>
    <w:rsid w:val="00467A1E"/>
    <w:rsid w:val="00480CE8"/>
    <w:rsid w:val="005E7927"/>
    <w:rsid w:val="0060588D"/>
    <w:rsid w:val="00666560"/>
    <w:rsid w:val="007057D4"/>
    <w:rsid w:val="00721B6E"/>
    <w:rsid w:val="0073510D"/>
    <w:rsid w:val="00757D8A"/>
    <w:rsid w:val="00793620"/>
    <w:rsid w:val="00803D29"/>
    <w:rsid w:val="00916B85"/>
    <w:rsid w:val="0092358F"/>
    <w:rsid w:val="00A6677A"/>
    <w:rsid w:val="00A8465E"/>
    <w:rsid w:val="00C01AA5"/>
    <w:rsid w:val="00C06AFF"/>
    <w:rsid w:val="00CC0021"/>
    <w:rsid w:val="00DC3062"/>
    <w:rsid w:val="00DD7167"/>
    <w:rsid w:val="00EC1B75"/>
    <w:rsid w:val="00F061F2"/>
    <w:rsid w:val="00F13545"/>
    <w:rsid w:val="00FB2E46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5E4BC"/>
  <w15:chartTrackingRefBased/>
  <w15:docId w15:val="{7873A62A-6E2E-48BD-9D11-31BEE599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5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3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58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7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F53A685B.dotm</Template>
  <TotalTime>15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Shalwani, Amirali Sikandar</dc:creator>
  <cp:keywords/>
  <dc:description/>
  <cp:lastModifiedBy>Lichty, Ned</cp:lastModifiedBy>
  <cp:revision>13</cp:revision>
  <dcterms:created xsi:type="dcterms:W3CDTF">2019-07-23T18:16:00Z</dcterms:created>
  <dcterms:modified xsi:type="dcterms:W3CDTF">2021-04-01T22:34:00Z</dcterms:modified>
</cp:coreProperties>
</file>