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25444" w14:textId="58F9A7B5" w:rsidR="00434BE7" w:rsidRDefault="009405B0" w:rsidP="00AD273A">
      <w:pPr>
        <w:tabs>
          <w:tab w:val="left" w:pos="8280"/>
        </w:tabs>
        <w:ind w:left="1260" w:right="1080"/>
        <w:jc w:val="center"/>
        <w:rPr>
          <w:rFonts w:asciiTheme="minorHAnsi" w:hAnsiTheme="minorHAnsi" w:cstheme="minorHAnsi"/>
          <w:b/>
          <w:sz w:val="22"/>
          <w:szCs w:val="22"/>
        </w:rPr>
      </w:pPr>
      <w:r w:rsidRPr="00013F34">
        <w:rPr>
          <w:rFonts w:asciiTheme="minorHAnsi" w:hAnsiTheme="minorHAnsi" w:cstheme="minorHAnsi"/>
          <w:noProof/>
        </w:rPr>
        <w:drawing>
          <wp:inline distT="0" distB="0" distL="0" distR="0" wp14:anchorId="7CA3B72C" wp14:editId="2E8B83BB">
            <wp:extent cx="2232660" cy="681728"/>
            <wp:effectExtent l="0" t="0" r="0" b="4445"/>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2660" cy="681728"/>
                    </a:xfrm>
                    <a:prstGeom prst="rect">
                      <a:avLst/>
                    </a:prstGeom>
                  </pic:spPr>
                </pic:pic>
              </a:graphicData>
            </a:graphic>
          </wp:inline>
        </w:drawing>
      </w:r>
    </w:p>
    <w:p w14:paraId="6C86E9AE" w14:textId="77777777" w:rsidR="009405B0" w:rsidRPr="009405B0" w:rsidRDefault="009405B0" w:rsidP="00AD273A">
      <w:pPr>
        <w:tabs>
          <w:tab w:val="left" w:pos="8280"/>
        </w:tabs>
        <w:ind w:left="1260" w:right="1080"/>
        <w:jc w:val="center"/>
        <w:rPr>
          <w:rFonts w:asciiTheme="minorHAnsi" w:hAnsiTheme="minorHAnsi" w:cstheme="minorHAnsi"/>
          <w:b/>
          <w:sz w:val="22"/>
          <w:szCs w:val="22"/>
        </w:rPr>
      </w:pPr>
    </w:p>
    <w:p w14:paraId="73C25445" w14:textId="77777777" w:rsidR="00434BE7" w:rsidRPr="009405B0" w:rsidRDefault="00434BE7" w:rsidP="00AD273A">
      <w:pPr>
        <w:tabs>
          <w:tab w:val="left" w:pos="8280"/>
        </w:tabs>
        <w:ind w:left="1260" w:right="1080"/>
        <w:jc w:val="center"/>
        <w:rPr>
          <w:rFonts w:asciiTheme="minorHAnsi" w:hAnsiTheme="minorHAnsi" w:cstheme="minorHAnsi"/>
          <w:b/>
          <w:sz w:val="22"/>
          <w:szCs w:val="22"/>
        </w:rPr>
      </w:pPr>
    </w:p>
    <w:p w14:paraId="73C25447" w14:textId="77777777" w:rsidR="006E29EF" w:rsidRPr="009405B0" w:rsidRDefault="006E29EF" w:rsidP="00214DDD">
      <w:pPr>
        <w:jc w:val="center"/>
        <w:rPr>
          <w:rFonts w:asciiTheme="minorHAnsi" w:hAnsiTheme="minorHAnsi" w:cstheme="minorHAnsi"/>
          <w:b/>
          <w:color w:val="31849B"/>
          <w:sz w:val="40"/>
          <w:szCs w:val="40"/>
        </w:rPr>
      </w:pPr>
      <w:r w:rsidRPr="009405B0">
        <w:rPr>
          <w:rFonts w:asciiTheme="minorHAnsi" w:hAnsiTheme="minorHAnsi" w:cstheme="minorHAnsi"/>
          <w:b/>
          <w:color w:val="31849B"/>
          <w:sz w:val="40"/>
          <w:szCs w:val="40"/>
        </w:rPr>
        <w:t>REQUEST FOR QUALIFICATIONS</w:t>
      </w:r>
    </w:p>
    <w:p w14:paraId="73C2544A" w14:textId="77777777" w:rsidR="00B777E9" w:rsidRPr="009405B0" w:rsidRDefault="00B777E9" w:rsidP="00214DDD">
      <w:pPr>
        <w:jc w:val="center"/>
        <w:rPr>
          <w:rFonts w:asciiTheme="minorHAnsi" w:hAnsiTheme="minorHAnsi" w:cstheme="minorHAnsi"/>
          <w:b/>
          <w:color w:val="31849B"/>
          <w:sz w:val="40"/>
          <w:szCs w:val="40"/>
        </w:rPr>
      </w:pPr>
      <w:r w:rsidRPr="009405B0">
        <w:rPr>
          <w:rFonts w:asciiTheme="minorHAnsi" w:hAnsiTheme="minorHAnsi" w:cstheme="minorHAnsi"/>
          <w:b/>
          <w:color w:val="31849B"/>
          <w:sz w:val="40"/>
          <w:szCs w:val="40"/>
        </w:rPr>
        <w:t>Consultant Contract</w:t>
      </w:r>
    </w:p>
    <w:p w14:paraId="73C2544B" w14:textId="77777777" w:rsidR="00434BE7" w:rsidRPr="009405B0" w:rsidRDefault="00434BE7" w:rsidP="00214DDD">
      <w:pPr>
        <w:jc w:val="center"/>
        <w:rPr>
          <w:rFonts w:asciiTheme="minorHAnsi" w:hAnsiTheme="minorHAnsi" w:cstheme="minorHAnsi"/>
          <w:b/>
          <w:sz w:val="20"/>
          <w:szCs w:val="20"/>
        </w:rPr>
      </w:pPr>
    </w:p>
    <w:p w14:paraId="73C2544C" w14:textId="4AA003F6" w:rsidR="00D02775" w:rsidRPr="009405B0" w:rsidRDefault="00D02775" w:rsidP="00214DDD">
      <w:pPr>
        <w:jc w:val="center"/>
        <w:rPr>
          <w:rFonts w:asciiTheme="minorHAnsi" w:hAnsiTheme="minorHAnsi" w:cstheme="minorHAnsi"/>
          <w:b/>
          <w:sz w:val="32"/>
          <w:szCs w:val="32"/>
        </w:rPr>
      </w:pPr>
      <w:bookmarkStart w:id="0" w:name="_Hlk146278431"/>
      <w:r w:rsidRPr="009405B0">
        <w:rPr>
          <w:rFonts w:asciiTheme="minorHAnsi" w:hAnsiTheme="minorHAnsi" w:cstheme="minorHAnsi"/>
          <w:b/>
          <w:sz w:val="32"/>
          <w:szCs w:val="32"/>
        </w:rPr>
        <w:t xml:space="preserve">Project Title: </w:t>
      </w:r>
      <w:bookmarkStart w:id="1" w:name="_Hlk146707154"/>
      <w:r w:rsidR="00214DDD" w:rsidRPr="009405B0">
        <w:rPr>
          <w:rFonts w:asciiTheme="minorHAnsi" w:hAnsiTheme="minorHAnsi" w:cstheme="minorHAnsi"/>
          <w:b/>
          <w:sz w:val="32"/>
          <w:szCs w:val="32"/>
        </w:rPr>
        <w:t xml:space="preserve">Citywide Pool </w:t>
      </w:r>
      <w:r w:rsidR="007D5FE9" w:rsidRPr="009405B0">
        <w:rPr>
          <w:rFonts w:asciiTheme="minorHAnsi" w:hAnsiTheme="minorHAnsi" w:cstheme="minorHAnsi"/>
          <w:b/>
          <w:sz w:val="32"/>
          <w:szCs w:val="32"/>
        </w:rPr>
        <w:t>Renovation</w:t>
      </w:r>
      <w:bookmarkEnd w:id="0"/>
      <w:r w:rsidR="00F566AC">
        <w:rPr>
          <w:rFonts w:asciiTheme="minorHAnsi" w:hAnsiTheme="minorHAnsi" w:cstheme="minorHAnsi"/>
          <w:b/>
          <w:sz w:val="32"/>
          <w:szCs w:val="32"/>
        </w:rPr>
        <w:t xml:space="preserve"> Phase 2</w:t>
      </w:r>
      <w:bookmarkEnd w:id="1"/>
    </w:p>
    <w:p w14:paraId="73C2544D" w14:textId="77777777" w:rsidR="00434BE7" w:rsidRPr="009405B0" w:rsidRDefault="00434BE7" w:rsidP="00214DDD">
      <w:pPr>
        <w:jc w:val="center"/>
        <w:rPr>
          <w:rFonts w:asciiTheme="minorHAnsi" w:hAnsiTheme="minorHAnsi" w:cstheme="minorHAnsi"/>
          <w:b/>
          <w:sz w:val="20"/>
          <w:szCs w:val="20"/>
        </w:rPr>
      </w:pPr>
    </w:p>
    <w:p w14:paraId="73C2544E" w14:textId="7EB978D4" w:rsidR="00503828" w:rsidRPr="009405B0" w:rsidRDefault="00503828" w:rsidP="00214DDD">
      <w:pPr>
        <w:jc w:val="center"/>
        <w:rPr>
          <w:rFonts w:asciiTheme="minorHAnsi" w:hAnsiTheme="minorHAnsi" w:cstheme="minorHAnsi"/>
          <w:b/>
          <w:color w:val="31849B"/>
          <w:sz w:val="40"/>
          <w:szCs w:val="40"/>
        </w:rPr>
      </w:pPr>
      <w:r w:rsidRPr="009405B0">
        <w:rPr>
          <w:rFonts w:asciiTheme="minorHAnsi" w:hAnsiTheme="minorHAnsi" w:cstheme="minorHAnsi"/>
          <w:b/>
          <w:color w:val="31849B"/>
          <w:sz w:val="40"/>
          <w:szCs w:val="40"/>
        </w:rPr>
        <w:t>Procurement Schedule</w:t>
      </w:r>
    </w:p>
    <w:p w14:paraId="73C2544F" w14:textId="77777777" w:rsidR="00503828" w:rsidRPr="009405B0" w:rsidRDefault="00503828" w:rsidP="00214DDD">
      <w:pPr>
        <w:pStyle w:val="Caption"/>
        <w:jc w:val="center"/>
        <w:rPr>
          <w:rFonts w:asciiTheme="minorHAnsi" w:hAnsiTheme="minorHAnsi" w:cstheme="minorHAnsi"/>
          <w:b w:val="0"/>
          <w:sz w:val="20"/>
          <w:szCs w:val="20"/>
        </w:rPr>
      </w:pPr>
      <w:r w:rsidRPr="009405B0">
        <w:rPr>
          <w:rFonts w:asciiTheme="minorHAnsi" w:hAnsiTheme="minorHAnsi" w:cstheme="minorHAnsi"/>
          <w:color w:val="365F91"/>
          <w:sz w:val="20"/>
          <w:szCs w:val="20"/>
        </w:rPr>
        <w:t>Table 1: Procurement Schedule</w:t>
      </w:r>
    </w:p>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2880"/>
        <w:gridCol w:w="2880"/>
      </w:tblGrid>
      <w:tr w:rsidR="005D22A4" w:rsidRPr="009405B0" w14:paraId="7C72D917" w14:textId="58BEFDEA" w:rsidTr="005D22A4">
        <w:trPr>
          <w:jc w:val="center"/>
        </w:trPr>
        <w:tc>
          <w:tcPr>
            <w:tcW w:w="2605" w:type="dxa"/>
          </w:tcPr>
          <w:p w14:paraId="483497FE" w14:textId="77777777" w:rsidR="005D22A4" w:rsidRPr="009405B0" w:rsidRDefault="005D22A4" w:rsidP="005538FE">
            <w:pPr>
              <w:jc w:val="center"/>
              <w:rPr>
                <w:rFonts w:asciiTheme="minorHAnsi" w:hAnsiTheme="minorHAnsi" w:cstheme="minorHAnsi"/>
                <w:b/>
                <w:sz w:val="20"/>
                <w:szCs w:val="20"/>
              </w:rPr>
            </w:pPr>
            <w:r w:rsidRPr="009405B0">
              <w:rPr>
                <w:rFonts w:asciiTheme="minorHAnsi" w:hAnsiTheme="minorHAnsi" w:cstheme="minorHAnsi"/>
                <w:b/>
                <w:sz w:val="20"/>
                <w:szCs w:val="20"/>
              </w:rPr>
              <w:t>Schedule of Events</w:t>
            </w:r>
          </w:p>
        </w:tc>
        <w:tc>
          <w:tcPr>
            <w:tcW w:w="2880" w:type="dxa"/>
          </w:tcPr>
          <w:p w14:paraId="24B7BBE6" w14:textId="77777777" w:rsidR="005D22A4" w:rsidRPr="009405B0" w:rsidRDefault="005D22A4" w:rsidP="005538FE">
            <w:pPr>
              <w:jc w:val="center"/>
              <w:rPr>
                <w:rFonts w:asciiTheme="minorHAnsi" w:hAnsiTheme="minorHAnsi" w:cstheme="minorHAnsi"/>
                <w:b/>
                <w:sz w:val="20"/>
                <w:szCs w:val="20"/>
              </w:rPr>
            </w:pPr>
            <w:r w:rsidRPr="009405B0">
              <w:rPr>
                <w:rFonts w:asciiTheme="minorHAnsi" w:hAnsiTheme="minorHAnsi" w:cstheme="minorHAnsi"/>
                <w:b/>
                <w:sz w:val="20"/>
                <w:szCs w:val="20"/>
              </w:rPr>
              <w:t>Date / Time</w:t>
            </w:r>
          </w:p>
        </w:tc>
        <w:tc>
          <w:tcPr>
            <w:tcW w:w="2880" w:type="dxa"/>
          </w:tcPr>
          <w:p w14:paraId="321FE7EE" w14:textId="77777777" w:rsidR="005D22A4" w:rsidRPr="009405B0" w:rsidRDefault="005D22A4" w:rsidP="005538FE">
            <w:pPr>
              <w:jc w:val="center"/>
              <w:rPr>
                <w:rFonts w:asciiTheme="minorHAnsi" w:hAnsiTheme="minorHAnsi" w:cstheme="minorHAnsi"/>
                <w:b/>
                <w:sz w:val="20"/>
                <w:szCs w:val="20"/>
              </w:rPr>
            </w:pPr>
          </w:p>
        </w:tc>
      </w:tr>
      <w:tr w:rsidR="005D22A4" w:rsidRPr="009405B0" w14:paraId="614BEEF8" w14:textId="0D115AD9" w:rsidTr="005D22A4">
        <w:trPr>
          <w:jc w:val="center"/>
        </w:trPr>
        <w:tc>
          <w:tcPr>
            <w:tcW w:w="2605" w:type="dxa"/>
            <w:shd w:val="clear" w:color="auto" w:fill="F2F2F2" w:themeFill="background1" w:themeFillShade="F2"/>
          </w:tcPr>
          <w:p w14:paraId="5CFF343A" w14:textId="77777777" w:rsidR="005D22A4" w:rsidRPr="009405B0" w:rsidRDefault="005D22A4" w:rsidP="005538FE">
            <w:pPr>
              <w:spacing w:before="60" w:after="60"/>
              <w:jc w:val="center"/>
              <w:rPr>
                <w:rFonts w:asciiTheme="minorHAnsi" w:hAnsiTheme="minorHAnsi" w:cstheme="minorHAnsi"/>
                <w:sz w:val="20"/>
                <w:szCs w:val="20"/>
              </w:rPr>
            </w:pPr>
            <w:r w:rsidRPr="009405B0">
              <w:rPr>
                <w:rFonts w:asciiTheme="minorHAnsi" w:hAnsiTheme="minorHAnsi" w:cstheme="minorHAnsi"/>
                <w:sz w:val="20"/>
                <w:szCs w:val="20"/>
              </w:rPr>
              <w:t xml:space="preserve">RFQ Release </w:t>
            </w:r>
          </w:p>
        </w:tc>
        <w:tc>
          <w:tcPr>
            <w:tcW w:w="2880" w:type="dxa"/>
            <w:shd w:val="clear" w:color="auto" w:fill="F2F2F2" w:themeFill="background1" w:themeFillShade="F2"/>
          </w:tcPr>
          <w:p w14:paraId="45836C10" w14:textId="6D58B0EB" w:rsidR="005D22A4" w:rsidRPr="009405B0" w:rsidRDefault="005D22A4" w:rsidP="00EB0201">
            <w:pPr>
              <w:spacing w:before="60" w:after="60"/>
              <w:jc w:val="center"/>
              <w:rPr>
                <w:rFonts w:asciiTheme="minorHAnsi" w:hAnsiTheme="minorHAnsi" w:cstheme="minorHAnsi"/>
                <w:sz w:val="20"/>
                <w:szCs w:val="20"/>
              </w:rPr>
            </w:pPr>
            <w:r w:rsidRPr="009405B0">
              <w:rPr>
                <w:rFonts w:asciiTheme="minorHAnsi" w:hAnsiTheme="minorHAnsi" w:cstheme="minorHAnsi"/>
                <w:sz w:val="20"/>
                <w:szCs w:val="20"/>
              </w:rPr>
              <w:t xml:space="preserve">October </w:t>
            </w:r>
            <w:r w:rsidR="00ED2ACB">
              <w:rPr>
                <w:rFonts w:asciiTheme="minorHAnsi" w:hAnsiTheme="minorHAnsi" w:cstheme="minorHAnsi"/>
                <w:sz w:val="20"/>
                <w:szCs w:val="20"/>
              </w:rPr>
              <w:t>3</w:t>
            </w:r>
            <w:r w:rsidRPr="009405B0">
              <w:rPr>
                <w:rFonts w:asciiTheme="minorHAnsi" w:hAnsiTheme="minorHAnsi" w:cstheme="minorHAnsi"/>
                <w:sz w:val="20"/>
                <w:szCs w:val="20"/>
              </w:rPr>
              <w:t>, 2023</w:t>
            </w:r>
          </w:p>
        </w:tc>
        <w:tc>
          <w:tcPr>
            <w:tcW w:w="2880" w:type="dxa"/>
            <w:shd w:val="clear" w:color="auto" w:fill="F2F2F2" w:themeFill="background1" w:themeFillShade="F2"/>
          </w:tcPr>
          <w:p w14:paraId="6DD6F1F3" w14:textId="77777777" w:rsidR="005D22A4" w:rsidRPr="009405B0" w:rsidRDefault="005D22A4" w:rsidP="00EB0201">
            <w:pPr>
              <w:spacing w:before="60" w:after="60"/>
              <w:jc w:val="center"/>
              <w:rPr>
                <w:rFonts w:asciiTheme="minorHAnsi" w:hAnsiTheme="minorHAnsi" w:cstheme="minorHAnsi"/>
                <w:sz w:val="20"/>
                <w:szCs w:val="20"/>
              </w:rPr>
            </w:pPr>
          </w:p>
        </w:tc>
      </w:tr>
      <w:tr w:rsidR="005D22A4" w:rsidRPr="009405B0" w14:paraId="337F00A5" w14:textId="6A0CDD2D" w:rsidTr="005D22A4">
        <w:trPr>
          <w:jc w:val="center"/>
        </w:trPr>
        <w:tc>
          <w:tcPr>
            <w:tcW w:w="2605" w:type="dxa"/>
          </w:tcPr>
          <w:p w14:paraId="391B8672" w14:textId="77777777" w:rsidR="005D22A4" w:rsidRPr="009405B0" w:rsidRDefault="005D22A4" w:rsidP="005538FE">
            <w:pPr>
              <w:spacing w:before="60" w:after="60"/>
              <w:jc w:val="center"/>
              <w:rPr>
                <w:rFonts w:asciiTheme="minorHAnsi" w:hAnsiTheme="minorHAnsi" w:cstheme="minorHAnsi"/>
                <w:sz w:val="20"/>
                <w:szCs w:val="20"/>
              </w:rPr>
            </w:pPr>
            <w:r w:rsidRPr="009405B0">
              <w:rPr>
                <w:rFonts w:asciiTheme="minorHAnsi" w:hAnsiTheme="minorHAnsi" w:cstheme="minorHAnsi"/>
                <w:sz w:val="20"/>
                <w:szCs w:val="20"/>
              </w:rPr>
              <w:t>Optional Pre-Submittal Conference</w:t>
            </w:r>
          </w:p>
        </w:tc>
        <w:tc>
          <w:tcPr>
            <w:tcW w:w="2880" w:type="dxa"/>
            <w:shd w:val="clear" w:color="auto" w:fill="auto"/>
          </w:tcPr>
          <w:p w14:paraId="7001A1E5" w14:textId="6673BE6B" w:rsidR="005D22A4" w:rsidRPr="009405B0" w:rsidRDefault="005D22A4" w:rsidP="00EB0201">
            <w:pPr>
              <w:spacing w:before="60" w:after="60"/>
              <w:jc w:val="center"/>
              <w:rPr>
                <w:rFonts w:asciiTheme="minorHAnsi" w:hAnsiTheme="minorHAnsi" w:cstheme="minorHAnsi"/>
                <w:sz w:val="20"/>
                <w:szCs w:val="20"/>
              </w:rPr>
            </w:pPr>
            <w:bookmarkStart w:id="2" w:name="_Hlk146707669"/>
            <w:r w:rsidRPr="009405B0">
              <w:rPr>
                <w:rFonts w:asciiTheme="minorHAnsi" w:hAnsiTheme="minorHAnsi" w:cstheme="minorHAnsi"/>
                <w:sz w:val="20"/>
                <w:szCs w:val="20"/>
              </w:rPr>
              <w:t xml:space="preserve">October 17, 2023, </w:t>
            </w:r>
            <w:r w:rsidR="00D47713">
              <w:rPr>
                <w:rFonts w:asciiTheme="minorHAnsi" w:hAnsiTheme="minorHAnsi" w:cstheme="minorHAnsi"/>
                <w:sz w:val="20"/>
                <w:szCs w:val="20"/>
              </w:rPr>
              <w:t>3pm</w:t>
            </w:r>
            <w:bookmarkEnd w:id="2"/>
            <w:r w:rsidRPr="009405B0">
              <w:rPr>
                <w:rFonts w:asciiTheme="minorHAnsi" w:hAnsiTheme="minorHAnsi" w:cstheme="minorHAnsi"/>
                <w:sz w:val="20"/>
                <w:szCs w:val="20"/>
              </w:rPr>
              <w:br/>
            </w:r>
          </w:p>
        </w:tc>
        <w:tc>
          <w:tcPr>
            <w:tcW w:w="2880" w:type="dxa"/>
          </w:tcPr>
          <w:p w14:paraId="0A8E08C1" w14:textId="5F3AD2F1" w:rsidR="005D22A4" w:rsidRPr="009405B0" w:rsidRDefault="005D22A4" w:rsidP="00EB0201">
            <w:pPr>
              <w:spacing w:before="60" w:after="60"/>
              <w:jc w:val="center"/>
              <w:rPr>
                <w:rFonts w:asciiTheme="minorHAnsi" w:hAnsiTheme="minorHAnsi" w:cstheme="minorHAnsi"/>
                <w:sz w:val="20"/>
                <w:szCs w:val="20"/>
              </w:rPr>
            </w:pPr>
            <w:r w:rsidRPr="009405B0">
              <w:rPr>
                <w:rFonts w:asciiTheme="minorHAnsi" w:hAnsiTheme="minorHAnsi" w:cstheme="minorHAnsi"/>
                <w:sz w:val="20"/>
                <w:szCs w:val="20"/>
              </w:rPr>
              <w:t>Online.</w:t>
            </w:r>
            <w:r w:rsidRPr="009405B0">
              <w:rPr>
                <w:rFonts w:asciiTheme="minorHAnsi" w:hAnsiTheme="minorHAnsi" w:cstheme="minorHAnsi"/>
                <w:sz w:val="20"/>
                <w:szCs w:val="20"/>
              </w:rPr>
              <w:br/>
              <w:t>To request meeting link, email: smelrose@seattle.gov</w:t>
            </w:r>
          </w:p>
        </w:tc>
      </w:tr>
      <w:tr w:rsidR="005D22A4" w:rsidRPr="009405B0" w14:paraId="2CD629C5" w14:textId="05F27BD4" w:rsidTr="005D22A4">
        <w:trPr>
          <w:jc w:val="center"/>
        </w:trPr>
        <w:tc>
          <w:tcPr>
            <w:tcW w:w="2605" w:type="dxa"/>
            <w:shd w:val="clear" w:color="auto" w:fill="F2F2F2" w:themeFill="background1" w:themeFillShade="F2"/>
          </w:tcPr>
          <w:p w14:paraId="2A487A62" w14:textId="77777777" w:rsidR="005D22A4" w:rsidRPr="009405B0" w:rsidRDefault="005D22A4" w:rsidP="005538FE">
            <w:pPr>
              <w:spacing w:before="60" w:after="60"/>
              <w:jc w:val="center"/>
              <w:rPr>
                <w:rFonts w:asciiTheme="minorHAnsi" w:hAnsiTheme="minorHAnsi" w:cstheme="minorHAnsi"/>
                <w:sz w:val="20"/>
                <w:szCs w:val="20"/>
              </w:rPr>
            </w:pPr>
            <w:r w:rsidRPr="009405B0">
              <w:rPr>
                <w:rFonts w:asciiTheme="minorHAnsi" w:hAnsiTheme="minorHAnsi" w:cstheme="minorHAnsi"/>
                <w:sz w:val="20"/>
                <w:szCs w:val="20"/>
              </w:rPr>
              <w:t>Deadline for Questions</w:t>
            </w:r>
          </w:p>
        </w:tc>
        <w:tc>
          <w:tcPr>
            <w:tcW w:w="2880" w:type="dxa"/>
            <w:shd w:val="clear" w:color="auto" w:fill="F2F2F2" w:themeFill="background1" w:themeFillShade="F2"/>
          </w:tcPr>
          <w:p w14:paraId="398BBD2C" w14:textId="27F3D468" w:rsidR="005D22A4" w:rsidRPr="009405B0" w:rsidRDefault="005D22A4" w:rsidP="004207A8">
            <w:pPr>
              <w:spacing w:before="60" w:after="60"/>
              <w:jc w:val="center"/>
              <w:rPr>
                <w:rFonts w:asciiTheme="minorHAnsi" w:hAnsiTheme="minorHAnsi" w:cstheme="minorHAnsi"/>
                <w:sz w:val="20"/>
                <w:szCs w:val="20"/>
              </w:rPr>
            </w:pPr>
            <w:r w:rsidRPr="009405B0">
              <w:rPr>
                <w:rFonts w:asciiTheme="minorHAnsi" w:hAnsiTheme="minorHAnsi" w:cstheme="minorHAnsi"/>
                <w:sz w:val="20"/>
                <w:szCs w:val="20"/>
              </w:rPr>
              <w:t>October 17, 2023</w:t>
            </w:r>
          </w:p>
        </w:tc>
        <w:tc>
          <w:tcPr>
            <w:tcW w:w="2880" w:type="dxa"/>
            <w:shd w:val="clear" w:color="auto" w:fill="F2F2F2" w:themeFill="background1" w:themeFillShade="F2"/>
          </w:tcPr>
          <w:p w14:paraId="428531D5" w14:textId="024DD1EF" w:rsidR="005D22A4" w:rsidRPr="009405B0" w:rsidRDefault="005D22A4" w:rsidP="004207A8">
            <w:pPr>
              <w:spacing w:before="60" w:after="60"/>
              <w:jc w:val="center"/>
              <w:rPr>
                <w:rFonts w:asciiTheme="minorHAnsi" w:hAnsiTheme="minorHAnsi" w:cstheme="minorHAnsi"/>
                <w:sz w:val="20"/>
                <w:szCs w:val="20"/>
              </w:rPr>
            </w:pPr>
            <w:r w:rsidRPr="009405B0">
              <w:rPr>
                <w:rFonts w:asciiTheme="minorHAnsi" w:hAnsiTheme="minorHAnsi" w:cstheme="minorHAnsi"/>
                <w:sz w:val="20"/>
                <w:szCs w:val="20"/>
              </w:rPr>
              <w:t>smelrose@seattle.gov</w:t>
            </w:r>
          </w:p>
        </w:tc>
      </w:tr>
      <w:tr w:rsidR="005D22A4" w:rsidRPr="009405B0" w14:paraId="3DBD07E1" w14:textId="0AD58C9A" w:rsidTr="005D22A4">
        <w:trPr>
          <w:jc w:val="center"/>
        </w:trPr>
        <w:tc>
          <w:tcPr>
            <w:tcW w:w="2605" w:type="dxa"/>
          </w:tcPr>
          <w:p w14:paraId="2F0D3AE4" w14:textId="77777777" w:rsidR="005D22A4" w:rsidRPr="009405B0" w:rsidRDefault="005D22A4" w:rsidP="005538FE">
            <w:pPr>
              <w:spacing w:before="60" w:after="60"/>
              <w:jc w:val="center"/>
              <w:rPr>
                <w:rFonts w:asciiTheme="minorHAnsi" w:hAnsiTheme="minorHAnsi" w:cstheme="minorHAnsi"/>
                <w:sz w:val="20"/>
                <w:szCs w:val="20"/>
              </w:rPr>
            </w:pPr>
            <w:r w:rsidRPr="009405B0">
              <w:rPr>
                <w:rFonts w:asciiTheme="minorHAnsi" w:hAnsiTheme="minorHAnsi" w:cstheme="minorHAnsi"/>
                <w:sz w:val="20"/>
                <w:szCs w:val="20"/>
              </w:rPr>
              <w:t>Response to RFQ Due to the City</w:t>
            </w:r>
          </w:p>
        </w:tc>
        <w:tc>
          <w:tcPr>
            <w:tcW w:w="2880" w:type="dxa"/>
            <w:shd w:val="clear" w:color="auto" w:fill="auto"/>
          </w:tcPr>
          <w:p w14:paraId="29990BE1" w14:textId="5890A023" w:rsidR="005D22A4" w:rsidRPr="009405B0" w:rsidRDefault="005D22A4" w:rsidP="00EB0201">
            <w:pPr>
              <w:spacing w:before="60" w:after="60"/>
              <w:jc w:val="center"/>
              <w:rPr>
                <w:rFonts w:asciiTheme="minorHAnsi" w:hAnsiTheme="minorHAnsi" w:cstheme="minorHAnsi"/>
                <w:sz w:val="20"/>
                <w:szCs w:val="20"/>
              </w:rPr>
            </w:pPr>
            <w:r w:rsidRPr="009405B0">
              <w:rPr>
                <w:rFonts w:asciiTheme="minorHAnsi" w:hAnsiTheme="minorHAnsi" w:cstheme="minorHAnsi"/>
                <w:sz w:val="20"/>
                <w:szCs w:val="20"/>
              </w:rPr>
              <w:t>October 31, 2023</w:t>
            </w:r>
          </w:p>
        </w:tc>
        <w:tc>
          <w:tcPr>
            <w:tcW w:w="2880" w:type="dxa"/>
          </w:tcPr>
          <w:p w14:paraId="3D7FA9B7" w14:textId="7E7B739F" w:rsidR="005D22A4" w:rsidRPr="009405B0" w:rsidRDefault="005D22A4" w:rsidP="00EB0201">
            <w:pPr>
              <w:spacing w:before="60" w:after="60"/>
              <w:jc w:val="center"/>
              <w:rPr>
                <w:rFonts w:asciiTheme="minorHAnsi" w:hAnsiTheme="minorHAnsi" w:cstheme="minorHAnsi"/>
                <w:sz w:val="20"/>
                <w:szCs w:val="20"/>
              </w:rPr>
            </w:pPr>
            <w:r w:rsidRPr="009405B0">
              <w:rPr>
                <w:rFonts w:asciiTheme="minorHAnsi" w:hAnsiTheme="minorHAnsi" w:cstheme="minorHAnsi"/>
                <w:sz w:val="20"/>
                <w:szCs w:val="20"/>
              </w:rPr>
              <w:t>smelrose@seattle.gov</w:t>
            </w:r>
          </w:p>
        </w:tc>
      </w:tr>
      <w:tr w:rsidR="005D22A4" w:rsidRPr="009405B0" w14:paraId="70A868E7" w14:textId="659EAD0A" w:rsidTr="005D22A4">
        <w:trPr>
          <w:jc w:val="center"/>
        </w:trPr>
        <w:tc>
          <w:tcPr>
            <w:tcW w:w="2605" w:type="dxa"/>
            <w:shd w:val="clear" w:color="auto" w:fill="F2F2F2" w:themeFill="background1" w:themeFillShade="F2"/>
          </w:tcPr>
          <w:p w14:paraId="17E427D2" w14:textId="0A6CA72A" w:rsidR="005D22A4" w:rsidRPr="009405B0" w:rsidRDefault="005D22A4" w:rsidP="005538FE">
            <w:pPr>
              <w:spacing w:before="60" w:after="60"/>
              <w:jc w:val="center"/>
              <w:rPr>
                <w:rFonts w:asciiTheme="minorHAnsi" w:hAnsiTheme="minorHAnsi" w:cstheme="minorHAnsi"/>
                <w:sz w:val="20"/>
                <w:szCs w:val="20"/>
              </w:rPr>
            </w:pPr>
            <w:r w:rsidRPr="009405B0">
              <w:rPr>
                <w:rFonts w:asciiTheme="minorHAnsi" w:hAnsiTheme="minorHAnsi" w:cstheme="minorHAnsi"/>
                <w:sz w:val="20"/>
                <w:szCs w:val="20"/>
              </w:rPr>
              <w:t xml:space="preserve">Consultant Selection </w:t>
            </w:r>
          </w:p>
        </w:tc>
        <w:tc>
          <w:tcPr>
            <w:tcW w:w="2880" w:type="dxa"/>
            <w:shd w:val="clear" w:color="auto" w:fill="F2F2F2" w:themeFill="background1" w:themeFillShade="F2"/>
          </w:tcPr>
          <w:p w14:paraId="26D8580A" w14:textId="00A69166" w:rsidR="005D22A4" w:rsidRPr="009405B0" w:rsidRDefault="003769C2" w:rsidP="004207A8">
            <w:pPr>
              <w:spacing w:before="60" w:after="60"/>
              <w:jc w:val="center"/>
              <w:rPr>
                <w:rFonts w:asciiTheme="minorHAnsi" w:hAnsiTheme="minorHAnsi" w:cstheme="minorHAnsi"/>
                <w:sz w:val="20"/>
                <w:szCs w:val="20"/>
              </w:rPr>
            </w:pPr>
            <w:r w:rsidRPr="009405B0">
              <w:rPr>
                <w:rFonts w:asciiTheme="minorHAnsi" w:hAnsiTheme="minorHAnsi" w:cstheme="minorHAnsi"/>
                <w:sz w:val="20"/>
                <w:szCs w:val="20"/>
              </w:rPr>
              <w:t>November 14, 2023</w:t>
            </w:r>
          </w:p>
        </w:tc>
        <w:tc>
          <w:tcPr>
            <w:tcW w:w="2880" w:type="dxa"/>
            <w:shd w:val="clear" w:color="auto" w:fill="F2F2F2" w:themeFill="background1" w:themeFillShade="F2"/>
          </w:tcPr>
          <w:p w14:paraId="1361577D" w14:textId="77777777" w:rsidR="005D22A4" w:rsidRPr="009405B0" w:rsidRDefault="005D22A4" w:rsidP="004207A8">
            <w:pPr>
              <w:spacing w:before="60" w:after="60"/>
              <w:jc w:val="center"/>
              <w:rPr>
                <w:rFonts w:asciiTheme="minorHAnsi" w:hAnsiTheme="minorHAnsi" w:cstheme="minorHAnsi"/>
                <w:sz w:val="20"/>
                <w:szCs w:val="20"/>
              </w:rPr>
            </w:pPr>
          </w:p>
        </w:tc>
      </w:tr>
      <w:tr w:rsidR="005D22A4" w:rsidRPr="009405B0" w14:paraId="1BEDEDE8" w14:textId="18661DBF" w:rsidTr="005D22A4">
        <w:trPr>
          <w:jc w:val="center"/>
        </w:trPr>
        <w:tc>
          <w:tcPr>
            <w:tcW w:w="2605" w:type="dxa"/>
          </w:tcPr>
          <w:p w14:paraId="07CD60E1" w14:textId="77777777" w:rsidR="005D22A4" w:rsidRPr="009405B0" w:rsidRDefault="005D22A4" w:rsidP="005538FE">
            <w:pPr>
              <w:spacing w:before="60" w:after="60"/>
              <w:contextualSpacing/>
              <w:jc w:val="center"/>
              <w:rPr>
                <w:rFonts w:asciiTheme="minorHAnsi" w:hAnsiTheme="minorHAnsi" w:cstheme="minorHAnsi"/>
                <w:sz w:val="20"/>
                <w:szCs w:val="20"/>
              </w:rPr>
            </w:pPr>
            <w:r w:rsidRPr="009405B0">
              <w:rPr>
                <w:rFonts w:asciiTheme="minorHAnsi" w:hAnsiTheme="minorHAnsi" w:cstheme="minorHAnsi"/>
                <w:sz w:val="20"/>
                <w:szCs w:val="20"/>
              </w:rPr>
              <w:t>Announcement of Successful Proposer(s)</w:t>
            </w:r>
          </w:p>
        </w:tc>
        <w:tc>
          <w:tcPr>
            <w:tcW w:w="2880" w:type="dxa"/>
            <w:shd w:val="clear" w:color="auto" w:fill="auto"/>
          </w:tcPr>
          <w:p w14:paraId="6D0A4E0F" w14:textId="3ADB2DBB" w:rsidR="005D22A4" w:rsidRPr="009405B0" w:rsidRDefault="003769C2" w:rsidP="00EB0201">
            <w:pPr>
              <w:spacing w:before="60" w:after="60"/>
              <w:jc w:val="center"/>
              <w:rPr>
                <w:rFonts w:asciiTheme="minorHAnsi" w:hAnsiTheme="minorHAnsi" w:cstheme="minorHAnsi"/>
                <w:sz w:val="20"/>
                <w:szCs w:val="20"/>
              </w:rPr>
            </w:pPr>
            <w:r w:rsidRPr="009405B0">
              <w:rPr>
                <w:rFonts w:asciiTheme="minorHAnsi" w:hAnsiTheme="minorHAnsi" w:cstheme="minorHAnsi"/>
                <w:sz w:val="20"/>
                <w:szCs w:val="20"/>
              </w:rPr>
              <w:t>November 15, 2023</w:t>
            </w:r>
          </w:p>
        </w:tc>
        <w:tc>
          <w:tcPr>
            <w:tcW w:w="2880" w:type="dxa"/>
          </w:tcPr>
          <w:p w14:paraId="208FD8DE" w14:textId="77777777" w:rsidR="005D22A4" w:rsidRPr="009405B0" w:rsidRDefault="005D22A4" w:rsidP="00EB0201">
            <w:pPr>
              <w:spacing w:before="60" w:after="60"/>
              <w:jc w:val="center"/>
              <w:rPr>
                <w:rFonts w:asciiTheme="minorHAnsi" w:hAnsiTheme="minorHAnsi" w:cstheme="minorHAnsi"/>
                <w:sz w:val="20"/>
                <w:szCs w:val="20"/>
              </w:rPr>
            </w:pPr>
          </w:p>
        </w:tc>
      </w:tr>
      <w:tr w:rsidR="005D22A4" w:rsidRPr="009405B0" w14:paraId="5B98967C" w14:textId="497F8421" w:rsidTr="005D22A4">
        <w:trPr>
          <w:trHeight w:val="107"/>
          <w:jc w:val="center"/>
        </w:trPr>
        <w:tc>
          <w:tcPr>
            <w:tcW w:w="2605" w:type="dxa"/>
            <w:shd w:val="clear" w:color="auto" w:fill="F2F2F2" w:themeFill="background1" w:themeFillShade="F2"/>
          </w:tcPr>
          <w:p w14:paraId="11CC9362" w14:textId="77777777" w:rsidR="005D22A4" w:rsidRPr="009405B0" w:rsidRDefault="005D22A4" w:rsidP="005538FE">
            <w:pPr>
              <w:spacing w:before="60" w:after="60"/>
              <w:jc w:val="center"/>
              <w:rPr>
                <w:rFonts w:asciiTheme="minorHAnsi" w:hAnsiTheme="minorHAnsi" w:cstheme="minorHAnsi"/>
                <w:sz w:val="20"/>
                <w:szCs w:val="20"/>
              </w:rPr>
            </w:pPr>
            <w:r w:rsidRPr="009405B0">
              <w:rPr>
                <w:rFonts w:asciiTheme="minorHAnsi" w:hAnsiTheme="minorHAnsi" w:cstheme="minorHAnsi"/>
                <w:sz w:val="20"/>
                <w:szCs w:val="20"/>
              </w:rPr>
              <w:t>Anticipated Negotiation Schedule</w:t>
            </w:r>
          </w:p>
        </w:tc>
        <w:tc>
          <w:tcPr>
            <w:tcW w:w="2880" w:type="dxa"/>
            <w:shd w:val="clear" w:color="auto" w:fill="F2F2F2" w:themeFill="background1" w:themeFillShade="F2"/>
          </w:tcPr>
          <w:p w14:paraId="703ECF9F" w14:textId="6D191E70" w:rsidR="005D22A4" w:rsidRPr="009405B0" w:rsidRDefault="003769C2" w:rsidP="00EB0201">
            <w:pPr>
              <w:spacing w:before="60" w:after="60"/>
              <w:jc w:val="center"/>
              <w:rPr>
                <w:rFonts w:asciiTheme="minorHAnsi" w:hAnsiTheme="minorHAnsi" w:cstheme="minorHAnsi"/>
                <w:sz w:val="20"/>
                <w:szCs w:val="20"/>
              </w:rPr>
            </w:pPr>
            <w:r w:rsidRPr="009405B0">
              <w:rPr>
                <w:rFonts w:asciiTheme="minorHAnsi" w:hAnsiTheme="minorHAnsi" w:cstheme="minorHAnsi"/>
                <w:sz w:val="20"/>
                <w:szCs w:val="20"/>
              </w:rPr>
              <w:t>November 16, 2023 – December 16, 2023</w:t>
            </w:r>
          </w:p>
        </w:tc>
        <w:tc>
          <w:tcPr>
            <w:tcW w:w="2880" w:type="dxa"/>
            <w:shd w:val="clear" w:color="auto" w:fill="F2F2F2" w:themeFill="background1" w:themeFillShade="F2"/>
          </w:tcPr>
          <w:p w14:paraId="3BFCCAC4" w14:textId="77777777" w:rsidR="005D22A4" w:rsidRPr="009405B0" w:rsidRDefault="005D22A4" w:rsidP="00EB0201">
            <w:pPr>
              <w:spacing w:before="60" w:after="60"/>
              <w:jc w:val="center"/>
              <w:rPr>
                <w:rFonts w:asciiTheme="minorHAnsi" w:hAnsiTheme="minorHAnsi" w:cstheme="minorHAnsi"/>
                <w:sz w:val="20"/>
                <w:szCs w:val="20"/>
              </w:rPr>
            </w:pPr>
          </w:p>
        </w:tc>
      </w:tr>
      <w:tr w:rsidR="005D22A4" w:rsidRPr="009405B0" w14:paraId="26888FA1" w14:textId="6BFBA6CE" w:rsidTr="005D22A4">
        <w:trPr>
          <w:jc w:val="center"/>
        </w:trPr>
        <w:tc>
          <w:tcPr>
            <w:tcW w:w="2605" w:type="dxa"/>
          </w:tcPr>
          <w:p w14:paraId="07D1FD00" w14:textId="77777777" w:rsidR="005D22A4" w:rsidRPr="009405B0" w:rsidRDefault="005D22A4" w:rsidP="005538FE">
            <w:pPr>
              <w:spacing w:before="60" w:after="60"/>
              <w:jc w:val="center"/>
              <w:rPr>
                <w:rFonts w:asciiTheme="minorHAnsi" w:hAnsiTheme="minorHAnsi" w:cstheme="minorHAnsi"/>
                <w:sz w:val="20"/>
                <w:szCs w:val="20"/>
              </w:rPr>
            </w:pPr>
            <w:r w:rsidRPr="009405B0">
              <w:rPr>
                <w:rFonts w:asciiTheme="minorHAnsi" w:hAnsiTheme="minorHAnsi" w:cstheme="minorHAnsi"/>
                <w:sz w:val="20"/>
                <w:szCs w:val="20"/>
              </w:rPr>
              <w:t xml:space="preserve">Contract Execution </w:t>
            </w:r>
          </w:p>
        </w:tc>
        <w:tc>
          <w:tcPr>
            <w:tcW w:w="2880" w:type="dxa"/>
            <w:shd w:val="clear" w:color="auto" w:fill="auto"/>
          </w:tcPr>
          <w:p w14:paraId="1DE39656" w14:textId="44692B05" w:rsidR="005D22A4" w:rsidRPr="009405B0" w:rsidRDefault="003769C2" w:rsidP="005538FE">
            <w:pPr>
              <w:spacing w:before="60" w:after="60"/>
              <w:jc w:val="center"/>
              <w:rPr>
                <w:rFonts w:asciiTheme="minorHAnsi" w:hAnsiTheme="minorHAnsi" w:cstheme="minorHAnsi"/>
                <w:sz w:val="20"/>
                <w:szCs w:val="20"/>
              </w:rPr>
            </w:pPr>
            <w:r w:rsidRPr="009405B0">
              <w:rPr>
                <w:rFonts w:asciiTheme="minorHAnsi" w:hAnsiTheme="minorHAnsi" w:cstheme="minorHAnsi"/>
                <w:sz w:val="20"/>
                <w:szCs w:val="20"/>
              </w:rPr>
              <w:t>January 2024</w:t>
            </w:r>
          </w:p>
        </w:tc>
        <w:tc>
          <w:tcPr>
            <w:tcW w:w="2880" w:type="dxa"/>
          </w:tcPr>
          <w:p w14:paraId="303B125D" w14:textId="77777777" w:rsidR="005D22A4" w:rsidRPr="009405B0" w:rsidRDefault="005D22A4" w:rsidP="005538FE">
            <w:pPr>
              <w:spacing w:before="60" w:after="60"/>
              <w:jc w:val="center"/>
              <w:rPr>
                <w:rFonts w:asciiTheme="minorHAnsi" w:hAnsiTheme="minorHAnsi" w:cstheme="minorHAnsi"/>
                <w:sz w:val="20"/>
                <w:szCs w:val="20"/>
              </w:rPr>
            </w:pPr>
          </w:p>
        </w:tc>
      </w:tr>
    </w:tbl>
    <w:p w14:paraId="73C2546C" w14:textId="77777777" w:rsidR="00E473CE" w:rsidRPr="009405B0" w:rsidRDefault="00E473CE" w:rsidP="002A0227">
      <w:pPr>
        <w:jc w:val="center"/>
        <w:rPr>
          <w:rFonts w:asciiTheme="minorHAnsi" w:hAnsiTheme="minorHAnsi" w:cstheme="minorHAnsi"/>
          <w:b/>
          <w:sz w:val="20"/>
          <w:szCs w:val="20"/>
        </w:rPr>
      </w:pPr>
    </w:p>
    <w:p w14:paraId="73C2546D" w14:textId="77777777" w:rsidR="004813C9" w:rsidRPr="009405B0" w:rsidRDefault="00533ADB" w:rsidP="00533ADB">
      <w:pPr>
        <w:ind w:left="360"/>
        <w:jc w:val="center"/>
        <w:rPr>
          <w:rFonts w:asciiTheme="minorHAnsi" w:hAnsiTheme="minorHAnsi" w:cstheme="minorHAnsi"/>
          <w:i/>
          <w:sz w:val="20"/>
          <w:szCs w:val="20"/>
        </w:rPr>
      </w:pPr>
      <w:r w:rsidRPr="009405B0">
        <w:rPr>
          <w:rFonts w:asciiTheme="minorHAnsi" w:hAnsiTheme="minorHAnsi" w:cstheme="minorHAnsi"/>
          <w:i/>
          <w:sz w:val="20"/>
          <w:szCs w:val="20"/>
        </w:rPr>
        <w:t xml:space="preserve">The City reserves the right to modify this.  </w:t>
      </w:r>
    </w:p>
    <w:p w14:paraId="73C2546E" w14:textId="77777777" w:rsidR="00533ADB" w:rsidRPr="009405B0" w:rsidRDefault="00BA683E" w:rsidP="00533ADB">
      <w:pPr>
        <w:ind w:left="360"/>
        <w:jc w:val="center"/>
        <w:rPr>
          <w:rFonts w:asciiTheme="minorHAnsi" w:hAnsiTheme="minorHAnsi" w:cstheme="minorHAnsi"/>
          <w:i/>
          <w:sz w:val="20"/>
          <w:szCs w:val="20"/>
        </w:rPr>
      </w:pPr>
      <w:r w:rsidRPr="009405B0">
        <w:rPr>
          <w:rFonts w:asciiTheme="minorHAnsi" w:hAnsiTheme="minorHAnsi" w:cstheme="minorHAnsi"/>
          <w:i/>
          <w:sz w:val="20"/>
          <w:szCs w:val="20"/>
        </w:rPr>
        <w:t>C</w:t>
      </w:r>
      <w:r w:rsidR="00533ADB" w:rsidRPr="009405B0">
        <w:rPr>
          <w:rFonts w:asciiTheme="minorHAnsi" w:hAnsiTheme="minorHAnsi" w:cstheme="minorHAnsi"/>
          <w:i/>
          <w:sz w:val="20"/>
          <w:szCs w:val="20"/>
        </w:rPr>
        <w:t>hange</w:t>
      </w:r>
      <w:r w:rsidR="004813C9" w:rsidRPr="009405B0">
        <w:rPr>
          <w:rFonts w:asciiTheme="minorHAnsi" w:hAnsiTheme="minorHAnsi" w:cstheme="minorHAnsi"/>
          <w:i/>
          <w:sz w:val="20"/>
          <w:szCs w:val="20"/>
        </w:rPr>
        <w:t xml:space="preserve">s will </w:t>
      </w:r>
      <w:r w:rsidR="0060776E" w:rsidRPr="009405B0">
        <w:rPr>
          <w:rFonts w:asciiTheme="minorHAnsi" w:hAnsiTheme="minorHAnsi" w:cstheme="minorHAnsi"/>
          <w:i/>
          <w:sz w:val="20"/>
          <w:szCs w:val="20"/>
        </w:rPr>
        <w:t xml:space="preserve">be posted on the City website </w:t>
      </w:r>
      <w:r w:rsidR="00AB2780" w:rsidRPr="009405B0">
        <w:rPr>
          <w:rFonts w:asciiTheme="minorHAnsi" w:hAnsiTheme="minorHAnsi" w:cstheme="minorHAnsi"/>
          <w:i/>
          <w:sz w:val="20"/>
          <w:szCs w:val="20"/>
        </w:rPr>
        <w:t>or as otherwise stated</w:t>
      </w:r>
      <w:r w:rsidR="0060776E" w:rsidRPr="009405B0">
        <w:rPr>
          <w:rFonts w:asciiTheme="minorHAnsi" w:hAnsiTheme="minorHAnsi" w:cstheme="minorHAnsi"/>
          <w:i/>
          <w:sz w:val="20"/>
          <w:szCs w:val="20"/>
        </w:rPr>
        <w:t>.</w:t>
      </w:r>
    </w:p>
    <w:p w14:paraId="73C2546F" w14:textId="77777777" w:rsidR="009B796E" w:rsidRPr="009405B0" w:rsidRDefault="009B796E" w:rsidP="00533ADB">
      <w:pPr>
        <w:ind w:left="360"/>
        <w:jc w:val="center"/>
        <w:rPr>
          <w:rFonts w:asciiTheme="minorHAnsi" w:hAnsiTheme="minorHAnsi" w:cstheme="minorHAnsi"/>
          <w:i/>
          <w:sz w:val="20"/>
          <w:szCs w:val="20"/>
        </w:rPr>
      </w:pPr>
    </w:p>
    <w:p w14:paraId="73C25470" w14:textId="77777777" w:rsidR="009B796E" w:rsidRPr="009405B0" w:rsidRDefault="009B796E" w:rsidP="00533ADB">
      <w:pPr>
        <w:ind w:left="360"/>
        <w:jc w:val="center"/>
        <w:rPr>
          <w:rFonts w:asciiTheme="minorHAnsi" w:hAnsiTheme="minorHAnsi" w:cstheme="minorHAnsi"/>
          <w:i/>
          <w:sz w:val="20"/>
          <w:szCs w:val="20"/>
        </w:rPr>
      </w:pPr>
    </w:p>
    <w:p w14:paraId="73C25471" w14:textId="77777777" w:rsidR="00503828" w:rsidRPr="009405B0" w:rsidRDefault="00AB6227" w:rsidP="004B26C3">
      <w:pPr>
        <w:jc w:val="center"/>
        <w:rPr>
          <w:rFonts w:asciiTheme="minorHAnsi" w:hAnsiTheme="minorHAnsi" w:cstheme="minorHAnsi"/>
          <w:b/>
          <w:color w:val="31849B"/>
          <w:sz w:val="40"/>
          <w:szCs w:val="40"/>
        </w:rPr>
      </w:pPr>
      <w:r w:rsidRPr="009405B0">
        <w:rPr>
          <w:rFonts w:asciiTheme="minorHAnsi" w:hAnsiTheme="minorHAnsi" w:cstheme="minorHAnsi"/>
          <w:b/>
          <w:color w:val="31849B"/>
          <w:sz w:val="40"/>
          <w:szCs w:val="40"/>
        </w:rPr>
        <w:br w:type="page"/>
      </w:r>
      <w:r w:rsidR="00503828" w:rsidRPr="009405B0">
        <w:rPr>
          <w:rFonts w:asciiTheme="minorHAnsi" w:hAnsiTheme="minorHAnsi" w:cstheme="minorHAnsi"/>
          <w:b/>
          <w:color w:val="31849B"/>
          <w:sz w:val="40"/>
          <w:szCs w:val="40"/>
        </w:rPr>
        <w:lastRenderedPageBreak/>
        <w:t>Procurement Contact</w:t>
      </w:r>
    </w:p>
    <w:p w14:paraId="73C25472" w14:textId="0B1C6468" w:rsidR="00503828" w:rsidRPr="009405B0" w:rsidRDefault="00503828" w:rsidP="00A101AA">
      <w:pPr>
        <w:pStyle w:val="NoSpacing"/>
        <w:jc w:val="center"/>
        <w:rPr>
          <w:rFonts w:asciiTheme="minorHAnsi" w:hAnsiTheme="minorHAnsi" w:cstheme="minorHAnsi"/>
          <w:color w:val="FF0000"/>
          <w:sz w:val="24"/>
          <w:szCs w:val="24"/>
        </w:rPr>
      </w:pPr>
      <w:r w:rsidRPr="009405B0">
        <w:rPr>
          <w:rFonts w:asciiTheme="minorHAnsi" w:hAnsiTheme="minorHAnsi" w:cstheme="minorHAnsi"/>
          <w:sz w:val="24"/>
          <w:szCs w:val="24"/>
        </w:rPr>
        <w:t xml:space="preserve">Project Manager:  </w:t>
      </w:r>
      <w:r w:rsidR="00F566AC">
        <w:rPr>
          <w:rFonts w:asciiTheme="minorHAnsi" w:hAnsiTheme="minorHAnsi" w:cstheme="minorHAnsi"/>
          <w:sz w:val="24"/>
          <w:szCs w:val="24"/>
        </w:rPr>
        <w:t>Susan Melrose</w:t>
      </w:r>
    </w:p>
    <w:p w14:paraId="73C25473" w14:textId="77777777" w:rsidR="009B796E" w:rsidRPr="009405B0" w:rsidRDefault="009B796E" w:rsidP="00503828">
      <w:pPr>
        <w:pStyle w:val="NoSpacing"/>
        <w:ind w:firstLine="720"/>
        <w:rPr>
          <w:rFonts w:asciiTheme="minorHAnsi" w:hAnsiTheme="minorHAnsi" w:cstheme="minorHAnsi"/>
          <w:color w:val="FF0000"/>
        </w:rPr>
      </w:pPr>
    </w:p>
    <w:p w14:paraId="73C25474" w14:textId="77777777" w:rsidR="00503828" w:rsidRPr="009405B0" w:rsidRDefault="00503828" w:rsidP="00503828">
      <w:pPr>
        <w:pStyle w:val="Caption"/>
        <w:jc w:val="center"/>
        <w:rPr>
          <w:rFonts w:asciiTheme="minorHAnsi" w:hAnsiTheme="minorHAnsi" w:cstheme="minorHAnsi"/>
          <w:color w:val="365F91"/>
          <w:sz w:val="22"/>
          <w:szCs w:val="22"/>
        </w:rPr>
      </w:pPr>
      <w:r w:rsidRPr="009405B0">
        <w:rPr>
          <w:rFonts w:asciiTheme="minorHAnsi" w:hAnsiTheme="minorHAnsi" w:cstheme="minorHAnsi"/>
          <w:color w:val="365F91"/>
          <w:sz w:val="22"/>
          <w:szCs w:val="22"/>
        </w:rPr>
        <w:t xml:space="preserve">Table 2: </w:t>
      </w:r>
      <w:r w:rsidR="009B796E" w:rsidRPr="009405B0">
        <w:rPr>
          <w:rFonts w:asciiTheme="minorHAnsi" w:hAnsiTheme="minorHAnsi" w:cstheme="minorHAnsi"/>
          <w:color w:val="365F91"/>
          <w:sz w:val="22"/>
          <w:szCs w:val="22"/>
        </w:rPr>
        <w:t>Delivery Address</w:t>
      </w:r>
      <w:r w:rsidR="00192B70" w:rsidRPr="009405B0">
        <w:rPr>
          <w:rFonts w:asciiTheme="minorHAnsi" w:hAnsiTheme="minorHAnsi" w:cstheme="minorHAnsi"/>
          <w:color w:val="365F91"/>
          <w:sz w:val="22"/>
          <w:szCs w:val="22"/>
        </w:rPr>
        <w:t xml:space="preserve"> </w:t>
      </w:r>
    </w:p>
    <w:p w14:paraId="73C25475" w14:textId="77777777" w:rsidR="0073233D" w:rsidRPr="009405B0" w:rsidRDefault="0073233D" w:rsidP="00D94A60">
      <w:pPr>
        <w:pStyle w:val="BodyText2"/>
        <w:spacing w:line="240" w:lineRule="auto"/>
        <w:jc w:val="center"/>
        <w:rPr>
          <w:rFonts w:asciiTheme="minorHAnsi" w:hAnsiTheme="minorHAnsi" w:cstheme="minorHAnsi"/>
        </w:rPr>
      </w:pPr>
      <w:r w:rsidRPr="009405B0">
        <w:rPr>
          <w:rFonts w:asciiTheme="minorHAnsi" w:hAnsiTheme="minorHAnsi" w:cstheme="minorHAnsi"/>
          <w:b/>
          <w:sz w:val="22"/>
          <w:szCs w:val="22"/>
          <w:u w:val="single"/>
        </w:rPr>
        <w:t>It is important to use the correct address for the delivery method you chose.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10"/>
      </w:tblGrid>
      <w:tr w:rsidR="00855F04" w:rsidRPr="009405B0" w14:paraId="73C25478" w14:textId="77777777" w:rsidTr="006D73B6">
        <w:trPr>
          <w:jc w:val="center"/>
        </w:trPr>
        <w:tc>
          <w:tcPr>
            <w:tcW w:w="4410" w:type="dxa"/>
            <w:shd w:val="clear" w:color="auto" w:fill="E5DFEC"/>
          </w:tcPr>
          <w:p w14:paraId="73C25476" w14:textId="14EF2192" w:rsidR="00855F04" w:rsidRPr="009405B0" w:rsidRDefault="00855F04" w:rsidP="00192B70">
            <w:pPr>
              <w:jc w:val="center"/>
              <w:rPr>
                <w:rFonts w:asciiTheme="minorHAnsi" w:hAnsiTheme="minorHAnsi" w:cstheme="minorHAnsi"/>
                <w:b/>
                <w:sz w:val="22"/>
                <w:szCs w:val="22"/>
              </w:rPr>
            </w:pPr>
            <w:r w:rsidRPr="009405B0">
              <w:rPr>
                <w:rFonts w:asciiTheme="minorHAnsi" w:hAnsiTheme="minorHAnsi" w:cstheme="minorHAnsi"/>
                <w:b/>
                <w:sz w:val="22"/>
                <w:szCs w:val="22"/>
              </w:rPr>
              <w:t>Mailing Address</w:t>
            </w:r>
          </w:p>
        </w:tc>
      </w:tr>
      <w:tr w:rsidR="00855F04" w:rsidRPr="009405B0" w14:paraId="73C25481" w14:textId="77777777" w:rsidTr="006D73B6">
        <w:trPr>
          <w:jc w:val="center"/>
        </w:trPr>
        <w:tc>
          <w:tcPr>
            <w:tcW w:w="4410" w:type="dxa"/>
          </w:tcPr>
          <w:p w14:paraId="6504A3BE" w14:textId="77777777" w:rsidR="00855F04" w:rsidRPr="009405B0" w:rsidRDefault="00855F04" w:rsidP="005538FE">
            <w:pPr>
              <w:rPr>
                <w:rFonts w:asciiTheme="minorHAnsi" w:hAnsiTheme="minorHAnsi" w:cstheme="minorHAnsi"/>
                <w:sz w:val="20"/>
                <w:szCs w:val="20"/>
              </w:rPr>
            </w:pPr>
            <w:r w:rsidRPr="009405B0">
              <w:rPr>
                <w:rFonts w:asciiTheme="minorHAnsi" w:hAnsiTheme="minorHAnsi" w:cstheme="minorHAnsi"/>
                <w:sz w:val="20"/>
                <w:szCs w:val="20"/>
              </w:rPr>
              <w:t>Seattle Parks and Recreation</w:t>
            </w:r>
          </w:p>
          <w:p w14:paraId="7E0AAE59" w14:textId="5B44B23C" w:rsidR="00855F04" w:rsidRPr="009405B0" w:rsidRDefault="00855F04" w:rsidP="005538FE">
            <w:pPr>
              <w:rPr>
                <w:rFonts w:asciiTheme="minorHAnsi" w:hAnsiTheme="minorHAnsi" w:cstheme="minorHAnsi"/>
                <w:sz w:val="20"/>
                <w:szCs w:val="20"/>
              </w:rPr>
            </w:pPr>
            <w:r w:rsidRPr="009405B0">
              <w:rPr>
                <w:rFonts w:asciiTheme="minorHAnsi" w:hAnsiTheme="minorHAnsi" w:cstheme="minorHAnsi"/>
                <w:sz w:val="20"/>
                <w:szCs w:val="20"/>
              </w:rPr>
              <w:t xml:space="preserve">ATTN: </w:t>
            </w:r>
            <w:r w:rsidR="00F566AC">
              <w:rPr>
                <w:rFonts w:asciiTheme="minorHAnsi" w:hAnsiTheme="minorHAnsi" w:cstheme="minorHAnsi"/>
                <w:sz w:val="20"/>
                <w:szCs w:val="20"/>
              </w:rPr>
              <w:t>Susan Melrose</w:t>
            </w:r>
          </w:p>
          <w:p w14:paraId="7ACF95F9" w14:textId="2EFD679F" w:rsidR="00855F04" w:rsidRPr="009405B0" w:rsidRDefault="00A94F62" w:rsidP="005538FE">
            <w:pPr>
              <w:rPr>
                <w:rFonts w:asciiTheme="minorHAnsi" w:hAnsiTheme="minorHAnsi" w:cstheme="minorHAnsi"/>
                <w:sz w:val="20"/>
                <w:szCs w:val="20"/>
              </w:rPr>
            </w:pPr>
            <w:r w:rsidRPr="009405B0">
              <w:rPr>
                <w:rFonts w:asciiTheme="minorHAnsi" w:hAnsiTheme="minorHAnsi" w:cstheme="minorHAnsi"/>
                <w:sz w:val="20"/>
                <w:szCs w:val="20"/>
              </w:rPr>
              <w:t>300 Elliott Avenue West, Suite 100</w:t>
            </w:r>
          </w:p>
          <w:p w14:paraId="73C2547C" w14:textId="65E7C6EF" w:rsidR="00855F04" w:rsidRPr="009405B0" w:rsidRDefault="00855F04" w:rsidP="005538FE">
            <w:pPr>
              <w:rPr>
                <w:rFonts w:asciiTheme="minorHAnsi" w:hAnsiTheme="minorHAnsi" w:cstheme="minorHAnsi"/>
                <w:color w:val="FF0000"/>
                <w:sz w:val="22"/>
                <w:szCs w:val="22"/>
              </w:rPr>
            </w:pPr>
            <w:r w:rsidRPr="009405B0">
              <w:rPr>
                <w:rFonts w:asciiTheme="minorHAnsi" w:hAnsiTheme="minorHAnsi" w:cstheme="minorHAnsi"/>
                <w:sz w:val="20"/>
                <w:szCs w:val="20"/>
              </w:rPr>
              <w:t>Seattle, WA 981</w:t>
            </w:r>
            <w:r w:rsidR="00A94F62" w:rsidRPr="009405B0">
              <w:rPr>
                <w:rFonts w:asciiTheme="minorHAnsi" w:hAnsiTheme="minorHAnsi" w:cstheme="minorHAnsi"/>
                <w:sz w:val="20"/>
                <w:szCs w:val="20"/>
              </w:rPr>
              <w:t>19</w:t>
            </w:r>
          </w:p>
        </w:tc>
      </w:tr>
    </w:tbl>
    <w:p w14:paraId="73C25482" w14:textId="77777777" w:rsidR="00503828" w:rsidRPr="009405B0" w:rsidRDefault="00503828" w:rsidP="00503828">
      <w:pPr>
        <w:pStyle w:val="NoSpacing"/>
        <w:rPr>
          <w:rFonts w:asciiTheme="minorHAnsi" w:hAnsiTheme="minorHAnsi" w:cstheme="minorHAnsi"/>
        </w:rPr>
      </w:pPr>
    </w:p>
    <w:p w14:paraId="73C25483" w14:textId="77777777" w:rsidR="009B796E" w:rsidRPr="009405B0" w:rsidRDefault="009B796E" w:rsidP="009B796E">
      <w:pPr>
        <w:pStyle w:val="BodyText2"/>
        <w:spacing w:line="240" w:lineRule="auto"/>
        <w:jc w:val="both"/>
        <w:rPr>
          <w:rFonts w:asciiTheme="minorHAnsi" w:hAnsiTheme="minorHAnsi" w:cstheme="minorHAnsi"/>
          <w:sz w:val="22"/>
          <w:szCs w:val="22"/>
        </w:rPr>
      </w:pPr>
      <w:r w:rsidRPr="009405B0">
        <w:rPr>
          <w:rFonts w:asciiTheme="minorHAnsi" w:hAnsiTheme="minorHAnsi" w:cstheme="minorHAnsi"/>
          <w:sz w:val="22"/>
          <w:szCs w:val="22"/>
        </w:rPr>
        <w:t xml:space="preserve">Unless authorized by the Project Manager, no other City official or employee may speak for the City </w:t>
      </w:r>
      <w:r w:rsidR="005B5EDD" w:rsidRPr="009405B0">
        <w:rPr>
          <w:rFonts w:asciiTheme="minorHAnsi" w:hAnsiTheme="minorHAnsi" w:cstheme="minorHAnsi"/>
          <w:sz w:val="22"/>
          <w:szCs w:val="22"/>
        </w:rPr>
        <w:t xml:space="preserve">regarding </w:t>
      </w:r>
      <w:r w:rsidRPr="009405B0">
        <w:rPr>
          <w:rFonts w:asciiTheme="minorHAnsi" w:hAnsiTheme="minorHAnsi" w:cstheme="minorHAnsi"/>
          <w:sz w:val="22"/>
          <w:szCs w:val="22"/>
        </w:rPr>
        <w:t>this solicitation</w:t>
      </w:r>
      <w:r w:rsidR="0043605B" w:rsidRPr="009405B0">
        <w:rPr>
          <w:rFonts w:asciiTheme="minorHAnsi" w:hAnsiTheme="minorHAnsi" w:cstheme="minorHAnsi"/>
          <w:sz w:val="22"/>
          <w:szCs w:val="22"/>
        </w:rPr>
        <w:t xml:space="preserve"> until award </w:t>
      </w:r>
      <w:r w:rsidR="00FA2FEE" w:rsidRPr="009405B0">
        <w:rPr>
          <w:rFonts w:asciiTheme="minorHAnsi" w:hAnsiTheme="minorHAnsi" w:cstheme="minorHAnsi"/>
          <w:sz w:val="22"/>
          <w:szCs w:val="22"/>
        </w:rPr>
        <w:t xml:space="preserve">is </w:t>
      </w:r>
      <w:r w:rsidR="0043605B" w:rsidRPr="009405B0">
        <w:rPr>
          <w:rFonts w:asciiTheme="minorHAnsi" w:hAnsiTheme="minorHAnsi" w:cstheme="minorHAnsi"/>
          <w:sz w:val="22"/>
          <w:szCs w:val="22"/>
        </w:rPr>
        <w:t xml:space="preserve">complete. </w:t>
      </w:r>
      <w:r w:rsidRPr="009405B0">
        <w:rPr>
          <w:rFonts w:asciiTheme="minorHAnsi" w:hAnsiTheme="minorHAnsi" w:cstheme="minorHAnsi"/>
          <w:sz w:val="22"/>
          <w:szCs w:val="22"/>
        </w:rPr>
        <w:t xml:space="preserve">Any Proposer </w:t>
      </w:r>
      <w:r w:rsidR="00FA2FEE" w:rsidRPr="009405B0">
        <w:rPr>
          <w:rFonts w:asciiTheme="minorHAnsi" w:hAnsiTheme="minorHAnsi" w:cstheme="minorHAnsi"/>
          <w:sz w:val="22"/>
          <w:szCs w:val="22"/>
        </w:rPr>
        <w:t>contacting other</w:t>
      </w:r>
      <w:r w:rsidRPr="009405B0">
        <w:rPr>
          <w:rFonts w:asciiTheme="minorHAnsi" w:hAnsiTheme="minorHAnsi" w:cstheme="minorHAnsi"/>
          <w:sz w:val="22"/>
          <w:szCs w:val="22"/>
        </w:rPr>
        <w:t xml:space="preserve"> City official</w:t>
      </w:r>
      <w:r w:rsidR="00FA2FEE" w:rsidRPr="009405B0">
        <w:rPr>
          <w:rFonts w:asciiTheme="minorHAnsi" w:hAnsiTheme="minorHAnsi" w:cstheme="minorHAnsi"/>
          <w:sz w:val="22"/>
          <w:szCs w:val="22"/>
        </w:rPr>
        <w:t>s</w:t>
      </w:r>
      <w:r w:rsidRPr="009405B0">
        <w:rPr>
          <w:rFonts w:asciiTheme="minorHAnsi" w:hAnsiTheme="minorHAnsi" w:cstheme="minorHAnsi"/>
          <w:sz w:val="22"/>
          <w:szCs w:val="22"/>
        </w:rPr>
        <w:t xml:space="preserve"> or employee</w:t>
      </w:r>
      <w:r w:rsidR="00FA2FEE" w:rsidRPr="009405B0">
        <w:rPr>
          <w:rFonts w:asciiTheme="minorHAnsi" w:hAnsiTheme="minorHAnsi" w:cstheme="minorHAnsi"/>
          <w:sz w:val="22"/>
          <w:szCs w:val="22"/>
        </w:rPr>
        <w:t>s</w:t>
      </w:r>
      <w:r w:rsidRPr="009405B0">
        <w:rPr>
          <w:rFonts w:asciiTheme="minorHAnsi" w:hAnsiTheme="minorHAnsi" w:cstheme="minorHAnsi"/>
          <w:sz w:val="22"/>
          <w:szCs w:val="22"/>
        </w:rPr>
        <w:t xml:space="preserve"> </w:t>
      </w:r>
      <w:r w:rsidR="00FA2FEE" w:rsidRPr="009405B0">
        <w:rPr>
          <w:rFonts w:asciiTheme="minorHAnsi" w:hAnsiTheme="minorHAnsi" w:cstheme="minorHAnsi"/>
          <w:sz w:val="22"/>
          <w:szCs w:val="22"/>
        </w:rPr>
        <w:t xml:space="preserve">does so </w:t>
      </w:r>
      <w:r w:rsidRPr="009405B0">
        <w:rPr>
          <w:rFonts w:asciiTheme="minorHAnsi" w:hAnsiTheme="minorHAnsi" w:cstheme="minorHAnsi"/>
          <w:sz w:val="22"/>
          <w:szCs w:val="22"/>
        </w:rPr>
        <w:t xml:space="preserve">at Proposer’s own risk. The City </w:t>
      </w:r>
      <w:r w:rsidR="00192B70" w:rsidRPr="009405B0">
        <w:rPr>
          <w:rFonts w:asciiTheme="minorHAnsi" w:hAnsiTheme="minorHAnsi" w:cstheme="minorHAnsi"/>
          <w:sz w:val="22"/>
          <w:szCs w:val="22"/>
        </w:rPr>
        <w:t xml:space="preserve">is </w:t>
      </w:r>
      <w:r w:rsidRPr="009405B0">
        <w:rPr>
          <w:rFonts w:asciiTheme="minorHAnsi" w:hAnsiTheme="minorHAnsi" w:cstheme="minorHAnsi"/>
          <w:sz w:val="22"/>
          <w:szCs w:val="22"/>
        </w:rPr>
        <w:t xml:space="preserve">not bound by such information.  </w:t>
      </w:r>
    </w:p>
    <w:p w14:paraId="73C25484" w14:textId="77777777" w:rsidR="00503828" w:rsidRPr="009405B0" w:rsidRDefault="00503828" w:rsidP="00533ADB">
      <w:pPr>
        <w:ind w:left="360"/>
        <w:jc w:val="center"/>
        <w:rPr>
          <w:rFonts w:asciiTheme="minorHAnsi" w:hAnsiTheme="minorHAnsi" w:cstheme="minorHAnsi"/>
          <w:i/>
          <w:sz w:val="20"/>
          <w:szCs w:val="20"/>
        </w:rPr>
      </w:pPr>
    </w:p>
    <w:p w14:paraId="73C25485" w14:textId="77777777" w:rsidR="006372AA" w:rsidRPr="009405B0" w:rsidRDefault="006372AA" w:rsidP="00944A65">
      <w:pPr>
        <w:rPr>
          <w:rFonts w:asciiTheme="minorHAnsi" w:hAnsiTheme="minorHAnsi" w:cstheme="minorHAnsi"/>
          <w:b/>
          <w:color w:val="31849B"/>
          <w:sz w:val="36"/>
          <w:szCs w:val="36"/>
          <w:u w:val="single"/>
        </w:rPr>
      </w:pPr>
    </w:p>
    <w:p w14:paraId="73C25486" w14:textId="77777777" w:rsidR="003C0DE2" w:rsidRPr="009405B0" w:rsidRDefault="00503828" w:rsidP="00944A65">
      <w:pPr>
        <w:rPr>
          <w:rFonts w:asciiTheme="minorHAnsi" w:hAnsiTheme="minorHAnsi" w:cstheme="minorHAnsi"/>
          <w:b/>
          <w:color w:val="31849B"/>
          <w:sz w:val="36"/>
          <w:szCs w:val="36"/>
          <w:u w:val="single"/>
        </w:rPr>
      </w:pPr>
      <w:r w:rsidRPr="009405B0">
        <w:rPr>
          <w:rFonts w:asciiTheme="minorHAnsi" w:hAnsiTheme="minorHAnsi" w:cstheme="minorHAnsi"/>
          <w:b/>
          <w:color w:val="31849B"/>
          <w:sz w:val="36"/>
          <w:szCs w:val="36"/>
          <w:u w:val="single"/>
        </w:rPr>
        <w:t>Table of Contents</w:t>
      </w:r>
    </w:p>
    <w:p w14:paraId="73C25487" w14:textId="77777777" w:rsidR="003C0DE2" w:rsidRPr="009405B0" w:rsidRDefault="003C0DE2" w:rsidP="00944A65">
      <w:pPr>
        <w:rPr>
          <w:rFonts w:asciiTheme="minorHAnsi" w:hAnsiTheme="minorHAnsi" w:cstheme="minorHAnsi"/>
          <w:b/>
          <w:sz w:val="20"/>
          <w:szCs w:val="20"/>
          <w:u w:val="single"/>
        </w:rPr>
      </w:pPr>
    </w:p>
    <w:p w14:paraId="73C25488" w14:textId="77777777" w:rsidR="009A1550" w:rsidRPr="009405B0" w:rsidRDefault="003C0DE2">
      <w:pPr>
        <w:pStyle w:val="TOC1"/>
        <w:tabs>
          <w:tab w:val="left" w:pos="720"/>
          <w:tab w:val="right" w:leader="dot" w:pos="10070"/>
        </w:tabs>
        <w:rPr>
          <w:rFonts w:asciiTheme="minorHAnsi" w:hAnsiTheme="minorHAnsi" w:cstheme="minorHAnsi"/>
          <w:noProof/>
          <w:sz w:val="24"/>
        </w:rPr>
      </w:pPr>
      <w:r w:rsidRPr="009405B0">
        <w:rPr>
          <w:rFonts w:asciiTheme="minorHAnsi" w:hAnsiTheme="minorHAnsi" w:cstheme="minorHAnsi"/>
          <w:b/>
          <w:sz w:val="24"/>
          <w:u w:val="single"/>
        </w:rPr>
        <w:fldChar w:fldCharType="begin"/>
      </w:r>
      <w:r w:rsidRPr="009405B0">
        <w:rPr>
          <w:rFonts w:asciiTheme="minorHAnsi" w:hAnsiTheme="minorHAnsi" w:cstheme="minorHAnsi"/>
          <w:b/>
          <w:sz w:val="24"/>
          <w:u w:val="single"/>
        </w:rPr>
        <w:instrText xml:space="preserve"> TOC \o "1-1" \h \z \u </w:instrText>
      </w:r>
      <w:r w:rsidRPr="009405B0">
        <w:rPr>
          <w:rFonts w:asciiTheme="minorHAnsi" w:hAnsiTheme="minorHAnsi" w:cstheme="minorHAnsi"/>
          <w:b/>
          <w:sz w:val="24"/>
          <w:u w:val="single"/>
        </w:rPr>
        <w:fldChar w:fldCharType="separate"/>
      </w:r>
      <w:hyperlink w:anchor="_Toc292443390" w:history="1">
        <w:r w:rsidR="009A1550" w:rsidRPr="009405B0">
          <w:rPr>
            <w:rStyle w:val="Hyperlink"/>
            <w:rFonts w:asciiTheme="minorHAnsi" w:hAnsiTheme="minorHAnsi" w:cstheme="minorHAnsi"/>
            <w:noProof/>
            <w:sz w:val="24"/>
          </w:rPr>
          <w:t>1.</w:t>
        </w:r>
        <w:r w:rsidR="009A1550" w:rsidRPr="009405B0">
          <w:rPr>
            <w:rFonts w:asciiTheme="minorHAnsi" w:hAnsiTheme="minorHAnsi" w:cstheme="minorHAnsi"/>
            <w:noProof/>
            <w:sz w:val="24"/>
          </w:rPr>
          <w:tab/>
        </w:r>
        <w:r w:rsidR="009A1550" w:rsidRPr="009405B0">
          <w:rPr>
            <w:rStyle w:val="Hyperlink"/>
            <w:rFonts w:asciiTheme="minorHAnsi" w:hAnsiTheme="minorHAnsi" w:cstheme="minorHAnsi"/>
            <w:noProof/>
            <w:sz w:val="24"/>
          </w:rPr>
          <w:t>Purpose and Background.</w:t>
        </w:r>
        <w:r w:rsidR="009A1550" w:rsidRPr="009405B0">
          <w:rPr>
            <w:rFonts w:asciiTheme="minorHAnsi" w:hAnsiTheme="minorHAnsi" w:cstheme="minorHAnsi"/>
            <w:noProof/>
            <w:webHidden/>
            <w:sz w:val="24"/>
          </w:rPr>
          <w:tab/>
        </w:r>
        <w:r w:rsidR="009A1550" w:rsidRPr="009405B0">
          <w:rPr>
            <w:rFonts w:asciiTheme="minorHAnsi" w:hAnsiTheme="minorHAnsi" w:cstheme="minorHAnsi"/>
            <w:noProof/>
            <w:webHidden/>
            <w:sz w:val="24"/>
          </w:rPr>
          <w:fldChar w:fldCharType="begin"/>
        </w:r>
        <w:r w:rsidR="009A1550" w:rsidRPr="009405B0">
          <w:rPr>
            <w:rFonts w:asciiTheme="minorHAnsi" w:hAnsiTheme="minorHAnsi" w:cstheme="minorHAnsi"/>
            <w:noProof/>
            <w:webHidden/>
            <w:sz w:val="24"/>
          </w:rPr>
          <w:instrText xml:space="preserve"> PAGEREF _Toc292443390 \h </w:instrText>
        </w:r>
        <w:r w:rsidR="009A1550" w:rsidRPr="009405B0">
          <w:rPr>
            <w:rFonts w:asciiTheme="minorHAnsi" w:hAnsiTheme="minorHAnsi" w:cstheme="minorHAnsi"/>
            <w:noProof/>
            <w:webHidden/>
            <w:sz w:val="24"/>
          </w:rPr>
        </w:r>
        <w:r w:rsidR="009A1550" w:rsidRPr="009405B0">
          <w:rPr>
            <w:rFonts w:asciiTheme="minorHAnsi" w:hAnsiTheme="minorHAnsi" w:cstheme="minorHAnsi"/>
            <w:noProof/>
            <w:webHidden/>
            <w:sz w:val="24"/>
          </w:rPr>
          <w:fldChar w:fldCharType="separate"/>
        </w:r>
        <w:r w:rsidR="007D5FE9" w:rsidRPr="009405B0">
          <w:rPr>
            <w:rFonts w:asciiTheme="minorHAnsi" w:hAnsiTheme="minorHAnsi" w:cstheme="minorHAnsi"/>
            <w:noProof/>
            <w:webHidden/>
            <w:sz w:val="24"/>
          </w:rPr>
          <w:t>3</w:t>
        </w:r>
        <w:r w:rsidR="009A1550" w:rsidRPr="009405B0">
          <w:rPr>
            <w:rFonts w:asciiTheme="minorHAnsi" w:hAnsiTheme="minorHAnsi" w:cstheme="minorHAnsi"/>
            <w:noProof/>
            <w:webHidden/>
            <w:sz w:val="24"/>
          </w:rPr>
          <w:fldChar w:fldCharType="end"/>
        </w:r>
      </w:hyperlink>
    </w:p>
    <w:p w14:paraId="73C25489" w14:textId="77777777" w:rsidR="009A1550" w:rsidRPr="009405B0" w:rsidRDefault="002F058C">
      <w:pPr>
        <w:pStyle w:val="TOC1"/>
        <w:tabs>
          <w:tab w:val="left" w:pos="720"/>
          <w:tab w:val="right" w:leader="dot" w:pos="10070"/>
        </w:tabs>
        <w:rPr>
          <w:rFonts w:asciiTheme="minorHAnsi" w:hAnsiTheme="minorHAnsi" w:cstheme="minorHAnsi"/>
          <w:noProof/>
          <w:sz w:val="24"/>
        </w:rPr>
      </w:pPr>
      <w:hyperlink w:anchor="_Toc292443391" w:history="1">
        <w:r w:rsidR="009A1550" w:rsidRPr="009405B0">
          <w:rPr>
            <w:rStyle w:val="Hyperlink"/>
            <w:rFonts w:asciiTheme="minorHAnsi" w:hAnsiTheme="minorHAnsi" w:cstheme="minorHAnsi"/>
            <w:noProof/>
            <w:sz w:val="24"/>
          </w:rPr>
          <w:t>2.</w:t>
        </w:r>
        <w:r w:rsidR="009A1550" w:rsidRPr="009405B0">
          <w:rPr>
            <w:rFonts w:asciiTheme="minorHAnsi" w:hAnsiTheme="minorHAnsi" w:cstheme="minorHAnsi"/>
            <w:noProof/>
            <w:sz w:val="24"/>
          </w:rPr>
          <w:tab/>
        </w:r>
        <w:r w:rsidR="009A1550" w:rsidRPr="009405B0">
          <w:rPr>
            <w:rStyle w:val="Hyperlink"/>
            <w:rFonts w:asciiTheme="minorHAnsi" w:hAnsiTheme="minorHAnsi" w:cstheme="minorHAnsi"/>
            <w:noProof/>
            <w:sz w:val="24"/>
          </w:rPr>
          <w:t>Period of Performance.</w:t>
        </w:r>
        <w:r w:rsidR="009A1550" w:rsidRPr="009405B0">
          <w:rPr>
            <w:rFonts w:asciiTheme="minorHAnsi" w:hAnsiTheme="minorHAnsi" w:cstheme="minorHAnsi"/>
            <w:noProof/>
            <w:webHidden/>
            <w:sz w:val="24"/>
          </w:rPr>
          <w:tab/>
        </w:r>
        <w:r w:rsidR="009A1550" w:rsidRPr="009405B0">
          <w:rPr>
            <w:rFonts w:asciiTheme="minorHAnsi" w:hAnsiTheme="minorHAnsi" w:cstheme="minorHAnsi"/>
            <w:noProof/>
            <w:webHidden/>
            <w:sz w:val="24"/>
          </w:rPr>
          <w:fldChar w:fldCharType="begin"/>
        </w:r>
        <w:r w:rsidR="009A1550" w:rsidRPr="009405B0">
          <w:rPr>
            <w:rFonts w:asciiTheme="minorHAnsi" w:hAnsiTheme="minorHAnsi" w:cstheme="minorHAnsi"/>
            <w:noProof/>
            <w:webHidden/>
            <w:sz w:val="24"/>
          </w:rPr>
          <w:instrText xml:space="preserve"> PAGEREF _Toc292443391 \h </w:instrText>
        </w:r>
        <w:r w:rsidR="009A1550" w:rsidRPr="009405B0">
          <w:rPr>
            <w:rFonts w:asciiTheme="minorHAnsi" w:hAnsiTheme="minorHAnsi" w:cstheme="minorHAnsi"/>
            <w:noProof/>
            <w:webHidden/>
            <w:sz w:val="24"/>
          </w:rPr>
        </w:r>
        <w:r w:rsidR="009A1550" w:rsidRPr="009405B0">
          <w:rPr>
            <w:rFonts w:asciiTheme="minorHAnsi" w:hAnsiTheme="minorHAnsi" w:cstheme="minorHAnsi"/>
            <w:noProof/>
            <w:webHidden/>
            <w:sz w:val="24"/>
          </w:rPr>
          <w:fldChar w:fldCharType="separate"/>
        </w:r>
        <w:r w:rsidR="007D5FE9" w:rsidRPr="009405B0">
          <w:rPr>
            <w:rFonts w:asciiTheme="minorHAnsi" w:hAnsiTheme="minorHAnsi" w:cstheme="minorHAnsi"/>
            <w:noProof/>
            <w:webHidden/>
            <w:sz w:val="24"/>
          </w:rPr>
          <w:t>3</w:t>
        </w:r>
        <w:r w:rsidR="009A1550" w:rsidRPr="009405B0">
          <w:rPr>
            <w:rFonts w:asciiTheme="minorHAnsi" w:hAnsiTheme="minorHAnsi" w:cstheme="minorHAnsi"/>
            <w:noProof/>
            <w:webHidden/>
            <w:sz w:val="24"/>
          </w:rPr>
          <w:fldChar w:fldCharType="end"/>
        </w:r>
      </w:hyperlink>
    </w:p>
    <w:p w14:paraId="73C2548A" w14:textId="77777777" w:rsidR="009A1550" w:rsidRPr="009405B0" w:rsidRDefault="002F058C">
      <w:pPr>
        <w:pStyle w:val="TOC1"/>
        <w:tabs>
          <w:tab w:val="left" w:pos="720"/>
          <w:tab w:val="right" w:leader="dot" w:pos="10070"/>
        </w:tabs>
        <w:rPr>
          <w:rFonts w:asciiTheme="minorHAnsi" w:hAnsiTheme="minorHAnsi" w:cstheme="minorHAnsi"/>
          <w:noProof/>
          <w:sz w:val="24"/>
        </w:rPr>
      </w:pPr>
      <w:hyperlink w:anchor="_Toc292443392" w:history="1">
        <w:r w:rsidR="009A1550" w:rsidRPr="009405B0">
          <w:rPr>
            <w:rStyle w:val="Hyperlink"/>
            <w:rFonts w:asciiTheme="minorHAnsi" w:hAnsiTheme="minorHAnsi" w:cstheme="minorHAnsi"/>
            <w:noProof/>
            <w:sz w:val="24"/>
          </w:rPr>
          <w:t>3.</w:t>
        </w:r>
        <w:r w:rsidR="009A1550" w:rsidRPr="009405B0">
          <w:rPr>
            <w:rFonts w:asciiTheme="minorHAnsi" w:hAnsiTheme="minorHAnsi" w:cstheme="minorHAnsi"/>
            <w:noProof/>
            <w:sz w:val="24"/>
          </w:rPr>
          <w:tab/>
        </w:r>
        <w:r w:rsidR="009A1550" w:rsidRPr="009405B0">
          <w:rPr>
            <w:rStyle w:val="Hyperlink"/>
            <w:rFonts w:asciiTheme="minorHAnsi" w:hAnsiTheme="minorHAnsi" w:cstheme="minorHAnsi"/>
            <w:noProof/>
            <w:sz w:val="24"/>
          </w:rPr>
          <w:t>Solicitation Objectives.</w:t>
        </w:r>
        <w:r w:rsidR="009A1550" w:rsidRPr="009405B0">
          <w:rPr>
            <w:rFonts w:asciiTheme="minorHAnsi" w:hAnsiTheme="minorHAnsi" w:cstheme="minorHAnsi"/>
            <w:noProof/>
            <w:webHidden/>
            <w:sz w:val="24"/>
          </w:rPr>
          <w:tab/>
        </w:r>
        <w:r w:rsidR="009A1550" w:rsidRPr="009405B0">
          <w:rPr>
            <w:rFonts w:asciiTheme="minorHAnsi" w:hAnsiTheme="minorHAnsi" w:cstheme="minorHAnsi"/>
            <w:noProof/>
            <w:webHidden/>
            <w:sz w:val="24"/>
          </w:rPr>
          <w:fldChar w:fldCharType="begin"/>
        </w:r>
        <w:r w:rsidR="009A1550" w:rsidRPr="009405B0">
          <w:rPr>
            <w:rFonts w:asciiTheme="minorHAnsi" w:hAnsiTheme="minorHAnsi" w:cstheme="minorHAnsi"/>
            <w:noProof/>
            <w:webHidden/>
            <w:sz w:val="24"/>
          </w:rPr>
          <w:instrText xml:space="preserve"> PAGEREF _Toc292443392 \h </w:instrText>
        </w:r>
        <w:r w:rsidR="009A1550" w:rsidRPr="009405B0">
          <w:rPr>
            <w:rFonts w:asciiTheme="minorHAnsi" w:hAnsiTheme="minorHAnsi" w:cstheme="minorHAnsi"/>
            <w:noProof/>
            <w:webHidden/>
            <w:sz w:val="24"/>
          </w:rPr>
        </w:r>
        <w:r w:rsidR="009A1550" w:rsidRPr="009405B0">
          <w:rPr>
            <w:rFonts w:asciiTheme="minorHAnsi" w:hAnsiTheme="minorHAnsi" w:cstheme="minorHAnsi"/>
            <w:noProof/>
            <w:webHidden/>
            <w:sz w:val="24"/>
          </w:rPr>
          <w:fldChar w:fldCharType="separate"/>
        </w:r>
        <w:r w:rsidR="007D5FE9" w:rsidRPr="009405B0">
          <w:rPr>
            <w:rFonts w:asciiTheme="minorHAnsi" w:hAnsiTheme="minorHAnsi" w:cstheme="minorHAnsi"/>
            <w:noProof/>
            <w:webHidden/>
            <w:sz w:val="24"/>
          </w:rPr>
          <w:t>3</w:t>
        </w:r>
        <w:r w:rsidR="009A1550" w:rsidRPr="009405B0">
          <w:rPr>
            <w:rFonts w:asciiTheme="minorHAnsi" w:hAnsiTheme="minorHAnsi" w:cstheme="minorHAnsi"/>
            <w:noProof/>
            <w:webHidden/>
            <w:sz w:val="24"/>
          </w:rPr>
          <w:fldChar w:fldCharType="end"/>
        </w:r>
      </w:hyperlink>
    </w:p>
    <w:p w14:paraId="73C2548B" w14:textId="77777777" w:rsidR="009A1550" w:rsidRPr="009405B0" w:rsidRDefault="002F058C">
      <w:pPr>
        <w:pStyle w:val="TOC1"/>
        <w:tabs>
          <w:tab w:val="left" w:pos="720"/>
          <w:tab w:val="right" w:leader="dot" w:pos="10070"/>
        </w:tabs>
        <w:rPr>
          <w:rFonts w:asciiTheme="minorHAnsi" w:hAnsiTheme="minorHAnsi" w:cstheme="minorHAnsi"/>
          <w:noProof/>
          <w:sz w:val="24"/>
        </w:rPr>
      </w:pPr>
      <w:hyperlink w:anchor="_Toc292443393" w:history="1">
        <w:r w:rsidR="009A1550" w:rsidRPr="009405B0">
          <w:rPr>
            <w:rStyle w:val="Hyperlink"/>
            <w:rFonts w:asciiTheme="minorHAnsi" w:hAnsiTheme="minorHAnsi" w:cstheme="minorHAnsi"/>
            <w:noProof/>
            <w:sz w:val="24"/>
          </w:rPr>
          <w:t>4.</w:t>
        </w:r>
        <w:r w:rsidR="009A1550" w:rsidRPr="009405B0">
          <w:rPr>
            <w:rFonts w:asciiTheme="minorHAnsi" w:hAnsiTheme="minorHAnsi" w:cstheme="minorHAnsi"/>
            <w:noProof/>
            <w:sz w:val="24"/>
          </w:rPr>
          <w:tab/>
        </w:r>
        <w:r w:rsidR="009A1550" w:rsidRPr="009405B0">
          <w:rPr>
            <w:rStyle w:val="Hyperlink"/>
            <w:rFonts w:asciiTheme="minorHAnsi" w:hAnsiTheme="minorHAnsi" w:cstheme="minorHAnsi"/>
            <w:noProof/>
            <w:sz w:val="24"/>
          </w:rPr>
          <w:t>Minimum Qualifications.</w:t>
        </w:r>
        <w:r w:rsidR="009A1550" w:rsidRPr="009405B0">
          <w:rPr>
            <w:rFonts w:asciiTheme="minorHAnsi" w:hAnsiTheme="minorHAnsi" w:cstheme="minorHAnsi"/>
            <w:noProof/>
            <w:webHidden/>
            <w:sz w:val="24"/>
          </w:rPr>
          <w:tab/>
        </w:r>
        <w:r w:rsidR="009A1550" w:rsidRPr="009405B0">
          <w:rPr>
            <w:rFonts w:asciiTheme="minorHAnsi" w:hAnsiTheme="minorHAnsi" w:cstheme="minorHAnsi"/>
            <w:noProof/>
            <w:webHidden/>
            <w:sz w:val="24"/>
          </w:rPr>
          <w:fldChar w:fldCharType="begin"/>
        </w:r>
        <w:r w:rsidR="009A1550" w:rsidRPr="009405B0">
          <w:rPr>
            <w:rFonts w:asciiTheme="minorHAnsi" w:hAnsiTheme="minorHAnsi" w:cstheme="minorHAnsi"/>
            <w:noProof/>
            <w:webHidden/>
            <w:sz w:val="24"/>
          </w:rPr>
          <w:instrText xml:space="preserve"> PAGEREF _Toc292443393 \h </w:instrText>
        </w:r>
        <w:r w:rsidR="009A1550" w:rsidRPr="009405B0">
          <w:rPr>
            <w:rFonts w:asciiTheme="minorHAnsi" w:hAnsiTheme="minorHAnsi" w:cstheme="minorHAnsi"/>
            <w:noProof/>
            <w:webHidden/>
            <w:sz w:val="24"/>
          </w:rPr>
        </w:r>
        <w:r w:rsidR="009A1550" w:rsidRPr="009405B0">
          <w:rPr>
            <w:rFonts w:asciiTheme="minorHAnsi" w:hAnsiTheme="minorHAnsi" w:cstheme="minorHAnsi"/>
            <w:noProof/>
            <w:webHidden/>
            <w:sz w:val="24"/>
          </w:rPr>
          <w:fldChar w:fldCharType="separate"/>
        </w:r>
        <w:r w:rsidR="007D5FE9" w:rsidRPr="009405B0">
          <w:rPr>
            <w:rFonts w:asciiTheme="minorHAnsi" w:hAnsiTheme="minorHAnsi" w:cstheme="minorHAnsi"/>
            <w:noProof/>
            <w:webHidden/>
            <w:sz w:val="24"/>
          </w:rPr>
          <w:t>4</w:t>
        </w:r>
        <w:r w:rsidR="009A1550" w:rsidRPr="009405B0">
          <w:rPr>
            <w:rFonts w:asciiTheme="minorHAnsi" w:hAnsiTheme="minorHAnsi" w:cstheme="minorHAnsi"/>
            <w:noProof/>
            <w:webHidden/>
            <w:sz w:val="24"/>
          </w:rPr>
          <w:fldChar w:fldCharType="end"/>
        </w:r>
      </w:hyperlink>
    </w:p>
    <w:p w14:paraId="73C2548C" w14:textId="77777777" w:rsidR="009A1550" w:rsidRPr="009405B0" w:rsidRDefault="002F058C">
      <w:pPr>
        <w:pStyle w:val="TOC1"/>
        <w:tabs>
          <w:tab w:val="left" w:pos="720"/>
          <w:tab w:val="right" w:leader="dot" w:pos="10070"/>
        </w:tabs>
        <w:rPr>
          <w:rFonts w:asciiTheme="minorHAnsi" w:hAnsiTheme="minorHAnsi" w:cstheme="minorHAnsi"/>
          <w:noProof/>
          <w:sz w:val="24"/>
        </w:rPr>
      </w:pPr>
      <w:hyperlink w:anchor="_Toc292443394" w:history="1">
        <w:r w:rsidR="009A1550" w:rsidRPr="009405B0">
          <w:rPr>
            <w:rStyle w:val="Hyperlink"/>
            <w:rFonts w:asciiTheme="minorHAnsi" w:hAnsiTheme="minorHAnsi" w:cstheme="minorHAnsi"/>
            <w:noProof/>
            <w:sz w:val="24"/>
          </w:rPr>
          <w:t>5.</w:t>
        </w:r>
        <w:r w:rsidR="009A1550" w:rsidRPr="009405B0">
          <w:rPr>
            <w:rFonts w:asciiTheme="minorHAnsi" w:hAnsiTheme="minorHAnsi" w:cstheme="minorHAnsi"/>
            <w:noProof/>
            <w:sz w:val="24"/>
          </w:rPr>
          <w:tab/>
        </w:r>
        <w:r w:rsidR="009A1550" w:rsidRPr="009405B0">
          <w:rPr>
            <w:rStyle w:val="Hyperlink"/>
            <w:rFonts w:asciiTheme="minorHAnsi" w:hAnsiTheme="minorHAnsi" w:cstheme="minorHAnsi"/>
            <w:noProof/>
            <w:sz w:val="24"/>
          </w:rPr>
          <w:t>Scope of Work.</w:t>
        </w:r>
        <w:r w:rsidR="009A1550" w:rsidRPr="009405B0">
          <w:rPr>
            <w:rFonts w:asciiTheme="minorHAnsi" w:hAnsiTheme="minorHAnsi" w:cstheme="minorHAnsi"/>
            <w:noProof/>
            <w:webHidden/>
            <w:sz w:val="24"/>
          </w:rPr>
          <w:tab/>
        </w:r>
        <w:r w:rsidR="009A1550" w:rsidRPr="009405B0">
          <w:rPr>
            <w:rFonts w:asciiTheme="minorHAnsi" w:hAnsiTheme="minorHAnsi" w:cstheme="minorHAnsi"/>
            <w:noProof/>
            <w:webHidden/>
            <w:sz w:val="24"/>
          </w:rPr>
          <w:fldChar w:fldCharType="begin"/>
        </w:r>
        <w:r w:rsidR="009A1550" w:rsidRPr="009405B0">
          <w:rPr>
            <w:rFonts w:asciiTheme="minorHAnsi" w:hAnsiTheme="minorHAnsi" w:cstheme="minorHAnsi"/>
            <w:noProof/>
            <w:webHidden/>
            <w:sz w:val="24"/>
          </w:rPr>
          <w:instrText xml:space="preserve"> PAGEREF _Toc292443394 \h </w:instrText>
        </w:r>
        <w:r w:rsidR="009A1550" w:rsidRPr="009405B0">
          <w:rPr>
            <w:rFonts w:asciiTheme="minorHAnsi" w:hAnsiTheme="minorHAnsi" w:cstheme="minorHAnsi"/>
            <w:noProof/>
            <w:webHidden/>
            <w:sz w:val="24"/>
          </w:rPr>
        </w:r>
        <w:r w:rsidR="009A1550" w:rsidRPr="009405B0">
          <w:rPr>
            <w:rFonts w:asciiTheme="minorHAnsi" w:hAnsiTheme="minorHAnsi" w:cstheme="minorHAnsi"/>
            <w:noProof/>
            <w:webHidden/>
            <w:sz w:val="24"/>
          </w:rPr>
          <w:fldChar w:fldCharType="separate"/>
        </w:r>
        <w:r w:rsidR="007D5FE9" w:rsidRPr="009405B0">
          <w:rPr>
            <w:rFonts w:asciiTheme="minorHAnsi" w:hAnsiTheme="minorHAnsi" w:cstheme="minorHAnsi"/>
            <w:noProof/>
            <w:webHidden/>
            <w:sz w:val="24"/>
          </w:rPr>
          <w:t>4</w:t>
        </w:r>
        <w:r w:rsidR="009A1550" w:rsidRPr="009405B0">
          <w:rPr>
            <w:rFonts w:asciiTheme="minorHAnsi" w:hAnsiTheme="minorHAnsi" w:cstheme="minorHAnsi"/>
            <w:noProof/>
            <w:webHidden/>
            <w:sz w:val="24"/>
          </w:rPr>
          <w:fldChar w:fldCharType="end"/>
        </w:r>
      </w:hyperlink>
    </w:p>
    <w:p w14:paraId="73C2548D" w14:textId="77777777" w:rsidR="009A1550" w:rsidRPr="009405B0" w:rsidRDefault="002F058C">
      <w:pPr>
        <w:pStyle w:val="TOC1"/>
        <w:tabs>
          <w:tab w:val="left" w:pos="720"/>
          <w:tab w:val="right" w:leader="dot" w:pos="10070"/>
        </w:tabs>
        <w:rPr>
          <w:rFonts w:asciiTheme="minorHAnsi" w:hAnsiTheme="minorHAnsi" w:cstheme="minorHAnsi"/>
          <w:noProof/>
          <w:sz w:val="24"/>
        </w:rPr>
      </w:pPr>
      <w:hyperlink w:anchor="_Toc292443395" w:history="1">
        <w:r w:rsidR="009A1550" w:rsidRPr="009405B0">
          <w:rPr>
            <w:rStyle w:val="Hyperlink"/>
            <w:rFonts w:asciiTheme="minorHAnsi" w:hAnsiTheme="minorHAnsi" w:cstheme="minorHAnsi"/>
            <w:noProof/>
            <w:sz w:val="24"/>
          </w:rPr>
          <w:t>6.</w:t>
        </w:r>
        <w:r w:rsidR="009A1550" w:rsidRPr="009405B0">
          <w:rPr>
            <w:rFonts w:asciiTheme="minorHAnsi" w:hAnsiTheme="minorHAnsi" w:cstheme="minorHAnsi"/>
            <w:noProof/>
            <w:sz w:val="24"/>
          </w:rPr>
          <w:tab/>
        </w:r>
        <w:r w:rsidR="009A1550" w:rsidRPr="009405B0">
          <w:rPr>
            <w:rStyle w:val="Hyperlink"/>
            <w:rFonts w:asciiTheme="minorHAnsi" w:hAnsiTheme="minorHAnsi" w:cstheme="minorHAnsi"/>
            <w:noProof/>
            <w:sz w:val="24"/>
          </w:rPr>
          <w:t>Contract Modifications.</w:t>
        </w:r>
        <w:r w:rsidR="009A1550" w:rsidRPr="009405B0">
          <w:rPr>
            <w:rFonts w:asciiTheme="minorHAnsi" w:hAnsiTheme="minorHAnsi" w:cstheme="minorHAnsi"/>
            <w:noProof/>
            <w:webHidden/>
            <w:sz w:val="24"/>
          </w:rPr>
          <w:tab/>
        </w:r>
        <w:r w:rsidR="009A1550" w:rsidRPr="009405B0">
          <w:rPr>
            <w:rFonts w:asciiTheme="minorHAnsi" w:hAnsiTheme="minorHAnsi" w:cstheme="minorHAnsi"/>
            <w:noProof/>
            <w:webHidden/>
            <w:sz w:val="24"/>
          </w:rPr>
          <w:fldChar w:fldCharType="begin"/>
        </w:r>
        <w:r w:rsidR="009A1550" w:rsidRPr="009405B0">
          <w:rPr>
            <w:rFonts w:asciiTheme="minorHAnsi" w:hAnsiTheme="minorHAnsi" w:cstheme="minorHAnsi"/>
            <w:noProof/>
            <w:webHidden/>
            <w:sz w:val="24"/>
          </w:rPr>
          <w:instrText xml:space="preserve"> PAGEREF _Toc292443395 \h </w:instrText>
        </w:r>
        <w:r w:rsidR="009A1550" w:rsidRPr="009405B0">
          <w:rPr>
            <w:rFonts w:asciiTheme="minorHAnsi" w:hAnsiTheme="minorHAnsi" w:cstheme="minorHAnsi"/>
            <w:noProof/>
            <w:webHidden/>
            <w:sz w:val="24"/>
          </w:rPr>
        </w:r>
        <w:r w:rsidR="009A1550" w:rsidRPr="009405B0">
          <w:rPr>
            <w:rFonts w:asciiTheme="minorHAnsi" w:hAnsiTheme="minorHAnsi" w:cstheme="minorHAnsi"/>
            <w:noProof/>
            <w:webHidden/>
            <w:sz w:val="24"/>
          </w:rPr>
          <w:fldChar w:fldCharType="separate"/>
        </w:r>
        <w:r w:rsidR="007D5FE9" w:rsidRPr="009405B0">
          <w:rPr>
            <w:rFonts w:asciiTheme="minorHAnsi" w:hAnsiTheme="minorHAnsi" w:cstheme="minorHAnsi"/>
            <w:noProof/>
            <w:webHidden/>
            <w:sz w:val="24"/>
          </w:rPr>
          <w:t>4</w:t>
        </w:r>
        <w:r w:rsidR="009A1550" w:rsidRPr="009405B0">
          <w:rPr>
            <w:rFonts w:asciiTheme="minorHAnsi" w:hAnsiTheme="minorHAnsi" w:cstheme="minorHAnsi"/>
            <w:noProof/>
            <w:webHidden/>
            <w:sz w:val="24"/>
          </w:rPr>
          <w:fldChar w:fldCharType="end"/>
        </w:r>
      </w:hyperlink>
    </w:p>
    <w:p w14:paraId="73C2548E" w14:textId="77777777" w:rsidR="009A1550" w:rsidRPr="009405B0" w:rsidRDefault="002F058C">
      <w:pPr>
        <w:pStyle w:val="TOC1"/>
        <w:tabs>
          <w:tab w:val="left" w:pos="720"/>
          <w:tab w:val="right" w:leader="dot" w:pos="10070"/>
        </w:tabs>
        <w:rPr>
          <w:rFonts w:asciiTheme="minorHAnsi" w:hAnsiTheme="minorHAnsi" w:cstheme="minorHAnsi"/>
          <w:noProof/>
          <w:sz w:val="24"/>
        </w:rPr>
      </w:pPr>
      <w:hyperlink w:anchor="_Toc292443396" w:history="1">
        <w:r w:rsidR="009A1550" w:rsidRPr="009405B0">
          <w:rPr>
            <w:rStyle w:val="Hyperlink"/>
            <w:rFonts w:asciiTheme="minorHAnsi" w:hAnsiTheme="minorHAnsi" w:cstheme="minorHAnsi"/>
            <w:noProof/>
            <w:sz w:val="24"/>
          </w:rPr>
          <w:t>7.</w:t>
        </w:r>
        <w:r w:rsidR="009A1550" w:rsidRPr="009405B0">
          <w:rPr>
            <w:rFonts w:asciiTheme="minorHAnsi" w:hAnsiTheme="minorHAnsi" w:cstheme="minorHAnsi"/>
            <w:noProof/>
            <w:sz w:val="24"/>
          </w:rPr>
          <w:tab/>
        </w:r>
        <w:r w:rsidR="009A1550" w:rsidRPr="009405B0">
          <w:rPr>
            <w:rStyle w:val="Hyperlink"/>
            <w:rFonts w:asciiTheme="minorHAnsi" w:hAnsiTheme="minorHAnsi" w:cstheme="minorHAnsi"/>
            <w:noProof/>
            <w:sz w:val="24"/>
          </w:rPr>
          <w:t>Instructions, Procedures and Requirements.</w:t>
        </w:r>
        <w:r w:rsidR="009A1550" w:rsidRPr="009405B0">
          <w:rPr>
            <w:rFonts w:asciiTheme="minorHAnsi" w:hAnsiTheme="minorHAnsi" w:cstheme="minorHAnsi"/>
            <w:noProof/>
            <w:webHidden/>
            <w:sz w:val="24"/>
          </w:rPr>
          <w:tab/>
        </w:r>
        <w:r w:rsidR="009A1550" w:rsidRPr="009405B0">
          <w:rPr>
            <w:rFonts w:asciiTheme="minorHAnsi" w:hAnsiTheme="minorHAnsi" w:cstheme="minorHAnsi"/>
            <w:noProof/>
            <w:webHidden/>
            <w:sz w:val="24"/>
          </w:rPr>
          <w:fldChar w:fldCharType="begin"/>
        </w:r>
        <w:r w:rsidR="009A1550" w:rsidRPr="009405B0">
          <w:rPr>
            <w:rFonts w:asciiTheme="minorHAnsi" w:hAnsiTheme="minorHAnsi" w:cstheme="minorHAnsi"/>
            <w:noProof/>
            <w:webHidden/>
            <w:sz w:val="24"/>
          </w:rPr>
          <w:instrText xml:space="preserve"> PAGEREF _Toc292443396 \h </w:instrText>
        </w:r>
        <w:r w:rsidR="009A1550" w:rsidRPr="009405B0">
          <w:rPr>
            <w:rFonts w:asciiTheme="minorHAnsi" w:hAnsiTheme="minorHAnsi" w:cstheme="minorHAnsi"/>
            <w:noProof/>
            <w:webHidden/>
            <w:sz w:val="24"/>
          </w:rPr>
        </w:r>
        <w:r w:rsidR="009A1550" w:rsidRPr="009405B0">
          <w:rPr>
            <w:rFonts w:asciiTheme="minorHAnsi" w:hAnsiTheme="minorHAnsi" w:cstheme="minorHAnsi"/>
            <w:noProof/>
            <w:webHidden/>
            <w:sz w:val="24"/>
          </w:rPr>
          <w:fldChar w:fldCharType="separate"/>
        </w:r>
        <w:r w:rsidR="007D5FE9" w:rsidRPr="009405B0">
          <w:rPr>
            <w:rFonts w:asciiTheme="minorHAnsi" w:hAnsiTheme="minorHAnsi" w:cstheme="minorHAnsi"/>
            <w:noProof/>
            <w:webHidden/>
            <w:sz w:val="24"/>
          </w:rPr>
          <w:t>5</w:t>
        </w:r>
        <w:r w:rsidR="009A1550" w:rsidRPr="009405B0">
          <w:rPr>
            <w:rFonts w:asciiTheme="minorHAnsi" w:hAnsiTheme="minorHAnsi" w:cstheme="minorHAnsi"/>
            <w:noProof/>
            <w:webHidden/>
            <w:sz w:val="24"/>
          </w:rPr>
          <w:fldChar w:fldCharType="end"/>
        </w:r>
      </w:hyperlink>
    </w:p>
    <w:p w14:paraId="73C2548F" w14:textId="77777777" w:rsidR="009A1550" w:rsidRPr="009405B0" w:rsidRDefault="002F058C">
      <w:pPr>
        <w:pStyle w:val="TOC1"/>
        <w:tabs>
          <w:tab w:val="left" w:pos="720"/>
          <w:tab w:val="right" w:leader="dot" w:pos="10070"/>
        </w:tabs>
        <w:rPr>
          <w:rFonts w:asciiTheme="minorHAnsi" w:hAnsiTheme="minorHAnsi" w:cstheme="minorHAnsi"/>
          <w:noProof/>
          <w:sz w:val="24"/>
        </w:rPr>
      </w:pPr>
      <w:hyperlink w:anchor="_Toc292443397" w:history="1">
        <w:r w:rsidR="009A1550" w:rsidRPr="009405B0">
          <w:rPr>
            <w:rStyle w:val="Hyperlink"/>
            <w:rFonts w:asciiTheme="minorHAnsi" w:hAnsiTheme="minorHAnsi" w:cstheme="minorHAnsi"/>
            <w:noProof/>
            <w:sz w:val="24"/>
          </w:rPr>
          <w:t>8.</w:t>
        </w:r>
        <w:r w:rsidR="009A1550" w:rsidRPr="009405B0">
          <w:rPr>
            <w:rFonts w:asciiTheme="minorHAnsi" w:hAnsiTheme="minorHAnsi" w:cstheme="minorHAnsi"/>
            <w:noProof/>
            <w:sz w:val="24"/>
          </w:rPr>
          <w:tab/>
        </w:r>
        <w:r w:rsidR="009A1550" w:rsidRPr="009405B0">
          <w:rPr>
            <w:rStyle w:val="Hyperlink"/>
            <w:rFonts w:asciiTheme="minorHAnsi" w:hAnsiTheme="minorHAnsi" w:cstheme="minorHAnsi"/>
            <w:noProof/>
            <w:sz w:val="24"/>
          </w:rPr>
          <w:t>Response Format.</w:t>
        </w:r>
        <w:r w:rsidR="009A1550" w:rsidRPr="009405B0">
          <w:rPr>
            <w:rFonts w:asciiTheme="minorHAnsi" w:hAnsiTheme="minorHAnsi" w:cstheme="minorHAnsi"/>
            <w:noProof/>
            <w:webHidden/>
            <w:sz w:val="24"/>
          </w:rPr>
          <w:tab/>
        </w:r>
        <w:r w:rsidR="009A1550" w:rsidRPr="009405B0">
          <w:rPr>
            <w:rFonts w:asciiTheme="minorHAnsi" w:hAnsiTheme="minorHAnsi" w:cstheme="minorHAnsi"/>
            <w:noProof/>
            <w:webHidden/>
            <w:sz w:val="24"/>
          </w:rPr>
          <w:fldChar w:fldCharType="begin"/>
        </w:r>
        <w:r w:rsidR="009A1550" w:rsidRPr="009405B0">
          <w:rPr>
            <w:rFonts w:asciiTheme="minorHAnsi" w:hAnsiTheme="minorHAnsi" w:cstheme="minorHAnsi"/>
            <w:noProof/>
            <w:webHidden/>
            <w:sz w:val="24"/>
          </w:rPr>
          <w:instrText xml:space="preserve"> PAGEREF _Toc292443397 \h </w:instrText>
        </w:r>
        <w:r w:rsidR="009A1550" w:rsidRPr="009405B0">
          <w:rPr>
            <w:rFonts w:asciiTheme="minorHAnsi" w:hAnsiTheme="minorHAnsi" w:cstheme="minorHAnsi"/>
            <w:noProof/>
            <w:webHidden/>
            <w:sz w:val="24"/>
          </w:rPr>
        </w:r>
        <w:r w:rsidR="009A1550" w:rsidRPr="009405B0">
          <w:rPr>
            <w:rFonts w:asciiTheme="minorHAnsi" w:hAnsiTheme="minorHAnsi" w:cstheme="minorHAnsi"/>
            <w:noProof/>
            <w:webHidden/>
            <w:sz w:val="24"/>
          </w:rPr>
          <w:fldChar w:fldCharType="separate"/>
        </w:r>
        <w:r w:rsidR="007D5FE9" w:rsidRPr="009405B0">
          <w:rPr>
            <w:rFonts w:asciiTheme="minorHAnsi" w:hAnsiTheme="minorHAnsi" w:cstheme="minorHAnsi"/>
            <w:noProof/>
            <w:webHidden/>
            <w:sz w:val="24"/>
          </w:rPr>
          <w:t>12</w:t>
        </w:r>
        <w:r w:rsidR="009A1550" w:rsidRPr="009405B0">
          <w:rPr>
            <w:rFonts w:asciiTheme="minorHAnsi" w:hAnsiTheme="minorHAnsi" w:cstheme="minorHAnsi"/>
            <w:noProof/>
            <w:webHidden/>
            <w:sz w:val="24"/>
          </w:rPr>
          <w:fldChar w:fldCharType="end"/>
        </w:r>
      </w:hyperlink>
    </w:p>
    <w:p w14:paraId="73C25490" w14:textId="0EC3F7F4" w:rsidR="009A1550" w:rsidRPr="009405B0" w:rsidRDefault="002F058C">
      <w:pPr>
        <w:pStyle w:val="TOC1"/>
        <w:tabs>
          <w:tab w:val="left" w:pos="720"/>
          <w:tab w:val="right" w:leader="dot" w:pos="10070"/>
        </w:tabs>
        <w:rPr>
          <w:rFonts w:asciiTheme="minorHAnsi" w:hAnsiTheme="minorHAnsi" w:cstheme="minorHAnsi"/>
          <w:noProof/>
          <w:sz w:val="24"/>
        </w:rPr>
      </w:pPr>
      <w:hyperlink w:anchor="_Toc292443398" w:history="1">
        <w:r w:rsidR="009A1550" w:rsidRPr="009405B0">
          <w:rPr>
            <w:rStyle w:val="Hyperlink"/>
            <w:rFonts w:asciiTheme="minorHAnsi" w:hAnsiTheme="minorHAnsi" w:cstheme="minorHAnsi"/>
            <w:noProof/>
            <w:sz w:val="24"/>
          </w:rPr>
          <w:t>9.</w:t>
        </w:r>
        <w:r w:rsidR="009A1550" w:rsidRPr="009405B0">
          <w:rPr>
            <w:rFonts w:asciiTheme="minorHAnsi" w:hAnsiTheme="minorHAnsi" w:cstheme="minorHAnsi"/>
            <w:noProof/>
            <w:sz w:val="24"/>
          </w:rPr>
          <w:tab/>
        </w:r>
        <w:r w:rsidR="009A1550" w:rsidRPr="009405B0">
          <w:rPr>
            <w:rStyle w:val="Hyperlink"/>
            <w:rFonts w:asciiTheme="minorHAnsi" w:hAnsiTheme="minorHAnsi" w:cstheme="minorHAnsi"/>
            <w:noProof/>
            <w:sz w:val="24"/>
          </w:rPr>
          <w:t>Selection Process.</w:t>
        </w:r>
        <w:r w:rsidR="009A1550" w:rsidRPr="009405B0">
          <w:rPr>
            <w:rFonts w:asciiTheme="minorHAnsi" w:hAnsiTheme="minorHAnsi" w:cstheme="minorHAnsi"/>
            <w:noProof/>
            <w:webHidden/>
            <w:sz w:val="24"/>
          </w:rPr>
          <w:tab/>
        </w:r>
        <w:r w:rsidR="009A1550" w:rsidRPr="009405B0">
          <w:rPr>
            <w:rFonts w:asciiTheme="minorHAnsi" w:hAnsiTheme="minorHAnsi" w:cstheme="minorHAnsi"/>
            <w:noProof/>
            <w:webHidden/>
            <w:sz w:val="24"/>
          </w:rPr>
          <w:fldChar w:fldCharType="begin"/>
        </w:r>
        <w:r w:rsidR="009A1550" w:rsidRPr="009405B0">
          <w:rPr>
            <w:rFonts w:asciiTheme="minorHAnsi" w:hAnsiTheme="minorHAnsi" w:cstheme="minorHAnsi"/>
            <w:noProof/>
            <w:webHidden/>
            <w:sz w:val="24"/>
          </w:rPr>
          <w:instrText xml:space="preserve"> PAGEREF _Toc292443398 \h </w:instrText>
        </w:r>
        <w:r w:rsidR="009A1550" w:rsidRPr="009405B0">
          <w:rPr>
            <w:rFonts w:asciiTheme="minorHAnsi" w:hAnsiTheme="minorHAnsi" w:cstheme="minorHAnsi"/>
            <w:noProof/>
            <w:webHidden/>
            <w:sz w:val="24"/>
          </w:rPr>
        </w:r>
        <w:r w:rsidR="009A1550" w:rsidRPr="009405B0">
          <w:rPr>
            <w:rFonts w:asciiTheme="minorHAnsi" w:hAnsiTheme="minorHAnsi" w:cstheme="minorHAnsi"/>
            <w:noProof/>
            <w:webHidden/>
            <w:sz w:val="24"/>
          </w:rPr>
          <w:fldChar w:fldCharType="separate"/>
        </w:r>
        <w:r w:rsidR="007D5FE9" w:rsidRPr="009405B0">
          <w:rPr>
            <w:rFonts w:asciiTheme="minorHAnsi" w:hAnsiTheme="minorHAnsi" w:cstheme="minorHAnsi"/>
            <w:noProof/>
            <w:webHidden/>
            <w:sz w:val="24"/>
          </w:rPr>
          <w:t>13</w:t>
        </w:r>
        <w:r w:rsidR="009A1550" w:rsidRPr="009405B0">
          <w:rPr>
            <w:rFonts w:asciiTheme="minorHAnsi" w:hAnsiTheme="minorHAnsi" w:cstheme="minorHAnsi"/>
            <w:noProof/>
            <w:webHidden/>
            <w:sz w:val="24"/>
          </w:rPr>
          <w:fldChar w:fldCharType="end"/>
        </w:r>
      </w:hyperlink>
    </w:p>
    <w:p w14:paraId="73C25491" w14:textId="77777777" w:rsidR="009A1550" w:rsidRPr="009405B0" w:rsidRDefault="002F058C">
      <w:pPr>
        <w:pStyle w:val="TOC1"/>
        <w:tabs>
          <w:tab w:val="left" w:pos="720"/>
          <w:tab w:val="right" w:leader="dot" w:pos="10070"/>
        </w:tabs>
        <w:rPr>
          <w:rFonts w:asciiTheme="minorHAnsi" w:hAnsiTheme="minorHAnsi" w:cstheme="minorHAnsi"/>
          <w:noProof/>
          <w:sz w:val="24"/>
        </w:rPr>
      </w:pPr>
      <w:hyperlink w:anchor="_Toc292443399" w:history="1">
        <w:r w:rsidR="009A1550" w:rsidRPr="009405B0">
          <w:rPr>
            <w:rStyle w:val="Hyperlink"/>
            <w:rFonts w:asciiTheme="minorHAnsi" w:hAnsiTheme="minorHAnsi" w:cstheme="minorHAnsi"/>
            <w:noProof/>
            <w:sz w:val="24"/>
          </w:rPr>
          <w:t>10.</w:t>
        </w:r>
        <w:r w:rsidR="009A1550" w:rsidRPr="009405B0">
          <w:rPr>
            <w:rFonts w:asciiTheme="minorHAnsi" w:hAnsiTheme="minorHAnsi" w:cstheme="minorHAnsi"/>
            <w:noProof/>
            <w:sz w:val="24"/>
          </w:rPr>
          <w:tab/>
        </w:r>
        <w:r w:rsidR="009A1550" w:rsidRPr="009405B0">
          <w:rPr>
            <w:rStyle w:val="Hyperlink"/>
            <w:rFonts w:asciiTheme="minorHAnsi" w:hAnsiTheme="minorHAnsi" w:cstheme="minorHAnsi"/>
            <w:noProof/>
            <w:sz w:val="24"/>
          </w:rPr>
          <w:t>Award and Contract Execution</w:t>
        </w:r>
        <w:r w:rsidR="009A1550" w:rsidRPr="009405B0">
          <w:rPr>
            <w:rFonts w:asciiTheme="minorHAnsi" w:hAnsiTheme="minorHAnsi" w:cstheme="minorHAnsi"/>
            <w:noProof/>
            <w:webHidden/>
            <w:sz w:val="24"/>
          </w:rPr>
          <w:tab/>
        </w:r>
        <w:r w:rsidR="009A1550" w:rsidRPr="009405B0">
          <w:rPr>
            <w:rFonts w:asciiTheme="minorHAnsi" w:hAnsiTheme="minorHAnsi" w:cstheme="minorHAnsi"/>
            <w:noProof/>
            <w:webHidden/>
            <w:sz w:val="24"/>
          </w:rPr>
          <w:fldChar w:fldCharType="begin"/>
        </w:r>
        <w:r w:rsidR="009A1550" w:rsidRPr="009405B0">
          <w:rPr>
            <w:rFonts w:asciiTheme="minorHAnsi" w:hAnsiTheme="minorHAnsi" w:cstheme="minorHAnsi"/>
            <w:noProof/>
            <w:webHidden/>
            <w:sz w:val="24"/>
          </w:rPr>
          <w:instrText xml:space="preserve"> PAGEREF _Toc292443399 \h </w:instrText>
        </w:r>
        <w:r w:rsidR="009A1550" w:rsidRPr="009405B0">
          <w:rPr>
            <w:rFonts w:asciiTheme="minorHAnsi" w:hAnsiTheme="minorHAnsi" w:cstheme="minorHAnsi"/>
            <w:noProof/>
            <w:webHidden/>
            <w:sz w:val="24"/>
          </w:rPr>
        </w:r>
        <w:r w:rsidR="009A1550" w:rsidRPr="009405B0">
          <w:rPr>
            <w:rFonts w:asciiTheme="minorHAnsi" w:hAnsiTheme="minorHAnsi" w:cstheme="minorHAnsi"/>
            <w:noProof/>
            <w:webHidden/>
            <w:sz w:val="24"/>
          </w:rPr>
          <w:fldChar w:fldCharType="separate"/>
        </w:r>
        <w:r w:rsidR="007D5FE9" w:rsidRPr="009405B0">
          <w:rPr>
            <w:rFonts w:asciiTheme="minorHAnsi" w:hAnsiTheme="minorHAnsi" w:cstheme="minorHAnsi"/>
            <w:noProof/>
            <w:webHidden/>
            <w:sz w:val="24"/>
          </w:rPr>
          <w:t>14</w:t>
        </w:r>
        <w:r w:rsidR="009A1550" w:rsidRPr="009405B0">
          <w:rPr>
            <w:rFonts w:asciiTheme="minorHAnsi" w:hAnsiTheme="minorHAnsi" w:cstheme="minorHAnsi"/>
            <w:noProof/>
            <w:webHidden/>
            <w:sz w:val="24"/>
          </w:rPr>
          <w:fldChar w:fldCharType="end"/>
        </w:r>
      </w:hyperlink>
    </w:p>
    <w:p w14:paraId="73C25492" w14:textId="77777777" w:rsidR="00716672" w:rsidRPr="009405B0" w:rsidRDefault="003C0DE2" w:rsidP="00944A65">
      <w:pPr>
        <w:rPr>
          <w:rFonts w:asciiTheme="minorHAnsi" w:hAnsiTheme="minorHAnsi" w:cstheme="minorHAnsi"/>
          <w:b/>
          <w:sz w:val="20"/>
          <w:szCs w:val="20"/>
          <w:u w:val="single"/>
        </w:rPr>
      </w:pPr>
      <w:r w:rsidRPr="009405B0">
        <w:rPr>
          <w:rFonts w:asciiTheme="minorHAnsi" w:hAnsiTheme="minorHAnsi" w:cstheme="minorHAnsi"/>
          <w:b/>
          <w:u w:val="single"/>
        </w:rPr>
        <w:fldChar w:fldCharType="end"/>
      </w:r>
      <w:r w:rsidR="00503828" w:rsidRPr="009405B0">
        <w:rPr>
          <w:rFonts w:asciiTheme="minorHAnsi" w:hAnsiTheme="minorHAnsi" w:cstheme="minorHAnsi"/>
          <w:b/>
          <w:sz w:val="20"/>
          <w:szCs w:val="20"/>
          <w:u w:val="single"/>
        </w:rPr>
        <w:br w:type="page"/>
      </w:r>
    </w:p>
    <w:p w14:paraId="73C25493" w14:textId="77777777" w:rsidR="001A391D" w:rsidRPr="009405B0" w:rsidRDefault="00503828" w:rsidP="00482742">
      <w:pPr>
        <w:pStyle w:val="Heading1"/>
        <w:numPr>
          <w:ilvl w:val="0"/>
          <w:numId w:val="1"/>
        </w:numPr>
        <w:shd w:val="clear" w:color="auto" w:fill="E5DFEC"/>
        <w:spacing w:after="120"/>
        <w:jc w:val="both"/>
        <w:rPr>
          <w:rFonts w:asciiTheme="minorHAnsi" w:hAnsiTheme="minorHAnsi" w:cstheme="minorHAnsi"/>
          <w:sz w:val="20"/>
          <w:szCs w:val="20"/>
        </w:rPr>
      </w:pPr>
      <w:bookmarkStart w:id="3" w:name="_Toc292443390"/>
      <w:r w:rsidRPr="009405B0">
        <w:rPr>
          <w:rFonts w:asciiTheme="minorHAnsi" w:hAnsiTheme="minorHAnsi" w:cstheme="minorHAnsi"/>
          <w:color w:val="31849B"/>
          <w:sz w:val="36"/>
          <w:szCs w:val="36"/>
        </w:rPr>
        <w:lastRenderedPageBreak/>
        <w:t>Purpose and Background</w:t>
      </w:r>
      <w:r w:rsidR="00A24415" w:rsidRPr="009405B0">
        <w:rPr>
          <w:rFonts w:asciiTheme="minorHAnsi" w:hAnsiTheme="minorHAnsi" w:cstheme="minorHAnsi"/>
          <w:color w:val="31849B"/>
          <w:sz w:val="36"/>
          <w:szCs w:val="36"/>
        </w:rPr>
        <w:t>.</w:t>
      </w:r>
      <w:bookmarkEnd w:id="3"/>
    </w:p>
    <w:p w14:paraId="48BF80F6" w14:textId="0A9D3E11" w:rsidR="00E415BB" w:rsidRPr="009405B0" w:rsidRDefault="007172E2" w:rsidP="005538FE">
      <w:pPr>
        <w:rPr>
          <w:rFonts w:asciiTheme="minorHAnsi" w:hAnsiTheme="minorHAnsi" w:cstheme="minorHAnsi"/>
          <w:sz w:val="22"/>
          <w:szCs w:val="22"/>
        </w:rPr>
      </w:pPr>
      <w:bookmarkStart w:id="4" w:name="_Hlk146707240"/>
      <w:r w:rsidRPr="009405B0">
        <w:rPr>
          <w:rFonts w:asciiTheme="minorHAnsi" w:hAnsiTheme="minorHAnsi" w:cstheme="minorHAnsi"/>
          <w:color w:val="000000"/>
          <w:sz w:val="22"/>
          <w:szCs w:val="22"/>
        </w:rPr>
        <w:t xml:space="preserve">Seattle Parks and Recreation (SPR) is seeking professional services </w:t>
      </w:r>
      <w:r w:rsidR="00E415BB" w:rsidRPr="009405B0">
        <w:rPr>
          <w:rFonts w:asciiTheme="minorHAnsi" w:hAnsiTheme="minorHAnsi" w:cstheme="minorHAnsi"/>
          <w:sz w:val="22"/>
          <w:szCs w:val="22"/>
        </w:rPr>
        <w:t xml:space="preserve">to make needed renovations and necessary upgrades to existing pool facilities in the City of Seattle.  </w:t>
      </w:r>
      <w:r w:rsidR="00946CF7" w:rsidRPr="009405B0">
        <w:rPr>
          <w:rFonts w:asciiTheme="minorHAnsi" w:hAnsiTheme="minorHAnsi" w:cstheme="minorHAnsi"/>
          <w:sz w:val="22"/>
          <w:szCs w:val="22"/>
        </w:rPr>
        <w:t xml:space="preserve">There is funding identified </w:t>
      </w:r>
      <w:r w:rsidR="002F3CFA" w:rsidRPr="009405B0">
        <w:rPr>
          <w:rFonts w:asciiTheme="minorHAnsi" w:hAnsiTheme="minorHAnsi" w:cstheme="minorHAnsi"/>
          <w:sz w:val="22"/>
          <w:szCs w:val="22"/>
        </w:rPr>
        <w:t>(approximately $</w:t>
      </w:r>
      <w:r w:rsidR="00A7695D">
        <w:rPr>
          <w:rFonts w:asciiTheme="minorHAnsi" w:hAnsiTheme="minorHAnsi" w:cstheme="minorHAnsi"/>
          <w:sz w:val="22"/>
          <w:szCs w:val="22"/>
        </w:rPr>
        <w:t>9.6</w:t>
      </w:r>
      <w:r w:rsidR="002F3CFA" w:rsidRPr="009405B0">
        <w:rPr>
          <w:rFonts w:asciiTheme="minorHAnsi" w:hAnsiTheme="minorHAnsi" w:cstheme="minorHAnsi"/>
          <w:sz w:val="22"/>
          <w:szCs w:val="22"/>
        </w:rPr>
        <w:t>m through 2028</w:t>
      </w:r>
      <w:r w:rsidR="00946CF7" w:rsidRPr="009405B0">
        <w:rPr>
          <w:rFonts w:asciiTheme="minorHAnsi" w:hAnsiTheme="minorHAnsi" w:cstheme="minorHAnsi"/>
          <w:sz w:val="22"/>
          <w:szCs w:val="22"/>
        </w:rPr>
        <w:t xml:space="preserve">) as identified in the </w:t>
      </w:r>
      <w:r w:rsidR="00B44AD1">
        <w:rPr>
          <w:rFonts w:asciiTheme="minorHAnsi" w:hAnsiTheme="minorHAnsi" w:cstheme="minorHAnsi"/>
          <w:sz w:val="22"/>
          <w:szCs w:val="22"/>
        </w:rPr>
        <w:t>Metropolitan</w:t>
      </w:r>
      <w:r w:rsidR="00946CF7" w:rsidRPr="009405B0">
        <w:rPr>
          <w:rFonts w:asciiTheme="minorHAnsi" w:hAnsiTheme="minorHAnsi" w:cstheme="minorHAnsi"/>
          <w:sz w:val="22"/>
          <w:szCs w:val="22"/>
        </w:rPr>
        <w:t xml:space="preserve"> Park District</w:t>
      </w:r>
      <w:r w:rsidR="002F3CFA" w:rsidRPr="009405B0">
        <w:rPr>
          <w:rFonts w:asciiTheme="minorHAnsi" w:hAnsiTheme="minorHAnsi" w:cstheme="minorHAnsi"/>
          <w:sz w:val="22"/>
          <w:szCs w:val="22"/>
        </w:rPr>
        <w:t xml:space="preserve"> and through grant funding</w:t>
      </w:r>
      <w:r w:rsidR="00946CF7" w:rsidRPr="009405B0">
        <w:rPr>
          <w:rFonts w:asciiTheme="minorHAnsi" w:hAnsiTheme="minorHAnsi" w:cstheme="minorHAnsi"/>
          <w:sz w:val="22"/>
          <w:szCs w:val="22"/>
        </w:rPr>
        <w:t xml:space="preserve">.  </w:t>
      </w:r>
      <w:bookmarkEnd w:id="4"/>
      <w:r w:rsidR="00E415BB" w:rsidRPr="009405B0">
        <w:rPr>
          <w:rFonts w:asciiTheme="minorHAnsi" w:hAnsiTheme="minorHAnsi" w:cstheme="minorHAnsi"/>
          <w:sz w:val="22"/>
          <w:szCs w:val="22"/>
        </w:rPr>
        <w:t xml:space="preserve">The location of the pools and projects will be at the following locations:  </w:t>
      </w:r>
    </w:p>
    <w:p w14:paraId="75C3375A" w14:textId="77777777" w:rsidR="00E415BB" w:rsidRPr="009405B0" w:rsidRDefault="00E415BB" w:rsidP="005538FE">
      <w:pPr>
        <w:rPr>
          <w:rFonts w:asciiTheme="minorHAnsi" w:hAnsiTheme="minorHAnsi" w:cstheme="minorHAnsi"/>
          <w:sz w:val="22"/>
          <w:szCs w:val="22"/>
        </w:rPr>
      </w:pPr>
    </w:p>
    <w:p w14:paraId="1A514D15" w14:textId="1D1C89AC" w:rsidR="00384E78" w:rsidRPr="009405B0" w:rsidRDefault="00384E78" w:rsidP="005538FE">
      <w:pPr>
        <w:rPr>
          <w:rFonts w:asciiTheme="minorHAnsi" w:hAnsiTheme="minorHAnsi" w:cstheme="minorHAnsi"/>
          <w:sz w:val="22"/>
          <w:szCs w:val="22"/>
        </w:rPr>
      </w:pPr>
      <w:r w:rsidRPr="009405B0">
        <w:rPr>
          <w:rFonts w:asciiTheme="minorHAnsi" w:hAnsiTheme="minorHAnsi" w:cstheme="minorHAnsi"/>
          <w:b/>
          <w:sz w:val="22"/>
          <w:szCs w:val="22"/>
        </w:rPr>
        <w:t>Ballard Pool</w:t>
      </w:r>
      <w:r w:rsidRPr="009405B0">
        <w:rPr>
          <w:rFonts w:asciiTheme="minorHAnsi" w:hAnsiTheme="minorHAnsi" w:cstheme="minorHAnsi"/>
          <w:sz w:val="22"/>
          <w:szCs w:val="22"/>
        </w:rPr>
        <w:t xml:space="preserve"> - 1471 NW 67th St</w:t>
      </w:r>
    </w:p>
    <w:p w14:paraId="3E121465" w14:textId="2E72728C" w:rsidR="00384E78" w:rsidRPr="009405B0" w:rsidRDefault="00384E78" w:rsidP="00384E78">
      <w:pPr>
        <w:rPr>
          <w:rFonts w:asciiTheme="minorHAnsi" w:hAnsiTheme="minorHAnsi" w:cstheme="minorHAnsi"/>
          <w:sz w:val="22"/>
          <w:szCs w:val="22"/>
        </w:rPr>
      </w:pPr>
      <w:r w:rsidRPr="009405B0">
        <w:rPr>
          <w:rFonts w:asciiTheme="minorHAnsi" w:hAnsiTheme="minorHAnsi" w:cstheme="minorHAnsi"/>
          <w:b/>
          <w:sz w:val="22"/>
          <w:szCs w:val="22"/>
        </w:rPr>
        <w:t>Helene Madison Pool</w:t>
      </w:r>
      <w:r w:rsidRPr="009405B0">
        <w:rPr>
          <w:rFonts w:asciiTheme="minorHAnsi" w:hAnsiTheme="minorHAnsi" w:cstheme="minorHAnsi"/>
          <w:sz w:val="22"/>
          <w:szCs w:val="22"/>
        </w:rPr>
        <w:t xml:space="preserve"> - 13401 Meridian Ave N</w:t>
      </w:r>
    </w:p>
    <w:p w14:paraId="459A0599" w14:textId="526AD12B" w:rsidR="005E32D1" w:rsidRPr="009405B0" w:rsidRDefault="005E32D1" w:rsidP="00384E78">
      <w:pPr>
        <w:rPr>
          <w:rFonts w:asciiTheme="minorHAnsi" w:hAnsiTheme="minorHAnsi" w:cstheme="minorHAnsi"/>
          <w:sz w:val="22"/>
          <w:szCs w:val="22"/>
        </w:rPr>
      </w:pPr>
      <w:r w:rsidRPr="009405B0">
        <w:rPr>
          <w:rFonts w:asciiTheme="minorHAnsi" w:hAnsiTheme="minorHAnsi" w:cstheme="minorHAnsi"/>
          <w:b/>
          <w:bCs/>
          <w:sz w:val="22"/>
          <w:szCs w:val="22"/>
        </w:rPr>
        <w:t>Laurence Colman Pool</w:t>
      </w:r>
      <w:r w:rsidRPr="009405B0">
        <w:rPr>
          <w:rFonts w:asciiTheme="minorHAnsi" w:hAnsiTheme="minorHAnsi" w:cstheme="minorHAnsi"/>
          <w:sz w:val="22"/>
          <w:szCs w:val="22"/>
        </w:rPr>
        <w:t xml:space="preserve"> - 8603 Fauntleroy Way SW</w:t>
      </w:r>
    </w:p>
    <w:p w14:paraId="2EC9D328" w14:textId="77777777" w:rsidR="00384E78" w:rsidRPr="009405B0" w:rsidRDefault="00384E78" w:rsidP="00384E78">
      <w:pPr>
        <w:rPr>
          <w:rFonts w:asciiTheme="minorHAnsi" w:hAnsiTheme="minorHAnsi" w:cstheme="minorHAnsi"/>
          <w:sz w:val="22"/>
          <w:szCs w:val="22"/>
        </w:rPr>
      </w:pPr>
      <w:r w:rsidRPr="009405B0">
        <w:rPr>
          <w:rFonts w:asciiTheme="minorHAnsi" w:hAnsiTheme="minorHAnsi" w:cstheme="minorHAnsi"/>
          <w:b/>
          <w:sz w:val="22"/>
          <w:szCs w:val="22"/>
        </w:rPr>
        <w:t>Lowery C. Mounger Pool</w:t>
      </w:r>
      <w:r w:rsidRPr="009405B0">
        <w:rPr>
          <w:rFonts w:asciiTheme="minorHAnsi" w:hAnsiTheme="minorHAnsi" w:cstheme="minorHAnsi"/>
          <w:sz w:val="22"/>
          <w:szCs w:val="22"/>
        </w:rPr>
        <w:t xml:space="preserve"> - 2535 32nd Ave W</w:t>
      </w:r>
    </w:p>
    <w:p w14:paraId="325A47F5" w14:textId="6F7607F3" w:rsidR="00384E78" w:rsidRPr="009405B0" w:rsidRDefault="00384E78" w:rsidP="00384E78">
      <w:pPr>
        <w:rPr>
          <w:rFonts w:asciiTheme="minorHAnsi" w:hAnsiTheme="minorHAnsi" w:cstheme="minorHAnsi"/>
          <w:sz w:val="22"/>
          <w:szCs w:val="22"/>
        </w:rPr>
      </w:pPr>
      <w:r w:rsidRPr="009405B0">
        <w:rPr>
          <w:rFonts w:asciiTheme="minorHAnsi" w:hAnsiTheme="minorHAnsi" w:cstheme="minorHAnsi"/>
          <w:b/>
          <w:sz w:val="22"/>
          <w:szCs w:val="22"/>
        </w:rPr>
        <w:t>Meadowbrook Pool</w:t>
      </w:r>
      <w:r w:rsidRPr="009405B0">
        <w:rPr>
          <w:rFonts w:asciiTheme="minorHAnsi" w:hAnsiTheme="minorHAnsi" w:cstheme="minorHAnsi"/>
          <w:sz w:val="22"/>
          <w:szCs w:val="22"/>
        </w:rPr>
        <w:t xml:space="preserve"> - 10515 35th Ave NE</w:t>
      </w:r>
    </w:p>
    <w:p w14:paraId="6DD33B72" w14:textId="5002B920" w:rsidR="00384E78" w:rsidRPr="009405B0" w:rsidRDefault="00384E78" w:rsidP="005538FE">
      <w:pPr>
        <w:rPr>
          <w:rFonts w:asciiTheme="minorHAnsi" w:hAnsiTheme="minorHAnsi" w:cstheme="minorHAnsi"/>
          <w:sz w:val="22"/>
          <w:szCs w:val="22"/>
        </w:rPr>
      </w:pPr>
      <w:r w:rsidRPr="009405B0">
        <w:rPr>
          <w:rFonts w:asciiTheme="minorHAnsi" w:hAnsiTheme="minorHAnsi" w:cstheme="minorHAnsi"/>
          <w:b/>
          <w:sz w:val="22"/>
          <w:szCs w:val="22"/>
        </w:rPr>
        <w:t>Medgar Evers Pool</w:t>
      </w:r>
      <w:r w:rsidRPr="009405B0">
        <w:rPr>
          <w:rFonts w:asciiTheme="minorHAnsi" w:hAnsiTheme="minorHAnsi" w:cstheme="minorHAnsi"/>
          <w:sz w:val="22"/>
          <w:szCs w:val="22"/>
        </w:rPr>
        <w:t xml:space="preserve"> - 500 23rd Ave</w:t>
      </w:r>
    </w:p>
    <w:p w14:paraId="304D7023" w14:textId="77777777" w:rsidR="005E32D1" w:rsidRPr="009405B0" w:rsidRDefault="005E32D1" w:rsidP="005538FE">
      <w:pPr>
        <w:rPr>
          <w:rFonts w:asciiTheme="minorHAnsi" w:hAnsiTheme="minorHAnsi" w:cstheme="minorHAnsi"/>
          <w:sz w:val="22"/>
          <w:szCs w:val="22"/>
          <w:highlight w:val="yellow"/>
        </w:rPr>
      </w:pPr>
    </w:p>
    <w:p w14:paraId="73C2549B" w14:textId="4B340201" w:rsidR="00FC0607" w:rsidRPr="009405B0" w:rsidRDefault="00FC0607" w:rsidP="005538FE">
      <w:pPr>
        <w:rPr>
          <w:rFonts w:asciiTheme="minorHAnsi" w:hAnsiTheme="minorHAnsi" w:cstheme="minorHAnsi"/>
        </w:rPr>
      </w:pPr>
    </w:p>
    <w:p w14:paraId="73C2549C" w14:textId="77777777" w:rsidR="00FC0607" w:rsidRPr="009405B0" w:rsidRDefault="00A24415" w:rsidP="003C0DE2">
      <w:pPr>
        <w:pStyle w:val="Heading1"/>
        <w:numPr>
          <w:ilvl w:val="0"/>
          <w:numId w:val="1"/>
        </w:numPr>
        <w:shd w:val="clear" w:color="auto" w:fill="E5DFEC"/>
        <w:spacing w:after="120"/>
        <w:jc w:val="both"/>
        <w:rPr>
          <w:rFonts w:asciiTheme="minorHAnsi" w:hAnsiTheme="minorHAnsi" w:cstheme="minorHAnsi"/>
          <w:color w:val="31849B"/>
          <w:sz w:val="36"/>
          <w:szCs w:val="36"/>
        </w:rPr>
      </w:pPr>
      <w:bookmarkStart w:id="5" w:name="_Toc292443391"/>
      <w:bookmarkStart w:id="6" w:name="_Hlk146706813"/>
      <w:r w:rsidRPr="009405B0">
        <w:rPr>
          <w:rFonts w:asciiTheme="minorHAnsi" w:hAnsiTheme="minorHAnsi" w:cstheme="minorHAnsi"/>
          <w:color w:val="31849B"/>
          <w:sz w:val="36"/>
          <w:szCs w:val="36"/>
        </w:rPr>
        <w:t>Performance</w:t>
      </w:r>
      <w:r w:rsidR="00BA683E" w:rsidRPr="009405B0">
        <w:rPr>
          <w:rFonts w:asciiTheme="minorHAnsi" w:hAnsiTheme="minorHAnsi" w:cstheme="minorHAnsi"/>
          <w:color w:val="31849B"/>
          <w:sz w:val="36"/>
          <w:szCs w:val="36"/>
        </w:rPr>
        <w:t xml:space="preserve"> Schedule</w:t>
      </w:r>
      <w:r w:rsidRPr="009405B0">
        <w:rPr>
          <w:rFonts w:asciiTheme="minorHAnsi" w:hAnsiTheme="minorHAnsi" w:cstheme="minorHAnsi"/>
          <w:color w:val="31849B"/>
          <w:sz w:val="36"/>
          <w:szCs w:val="36"/>
        </w:rPr>
        <w:t>.</w:t>
      </w:r>
      <w:bookmarkEnd w:id="5"/>
    </w:p>
    <w:p w14:paraId="73C2549D" w14:textId="5C49E0F1" w:rsidR="00FC0607" w:rsidRPr="009405B0" w:rsidRDefault="005538FE" w:rsidP="009405B0">
      <w:pPr>
        <w:rPr>
          <w:rFonts w:asciiTheme="minorHAnsi" w:hAnsiTheme="minorHAnsi" w:cstheme="minorHAnsi"/>
          <w:b/>
          <w:bCs/>
          <w:color w:val="31849B"/>
          <w:kern w:val="32"/>
          <w:sz w:val="22"/>
          <w:szCs w:val="22"/>
        </w:rPr>
      </w:pPr>
      <w:bookmarkStart w:id="7" w:name="_Hlk146707254"/>
      <w:r w:rsidRPr="009405B0">
        <w:rPr>
          <w:rFonts w:asciiTheme="minorHAnsi" w:hAnsiTheme="minorHAnsi" w:cstheme="minorHAnsi"/>
          <w:sz w:val="22"/>
          <w:szCs w:val="22"/>
        </w:rPr>
        <w:t xml:space="preserve">The project duration will start </w:t>
      </w:r>
      <w:r w:rsidR="00E415BB" w:rsidRPr="009405B0">
        <w:rPr>
          <w:rFonts w:asciiTheme="minorHAnsi" w:hAnsiTheme="minorHAnsi" w:cstheme="minorHAnsi"/>
          <w:sz w:val="22"/>
          <w:szCs w:val="22"/>
        </w:rPr>
        <w:t>in</w:t>
      </w:r>
      <w:r w:rsidRPr="009405B0">
        <w:rPr>
          <w:rFonts w:asciiTheme="minorHAnsi" w:hAnsiTheme="minorHAnsi" w:cstheme="minorHAnsi"/>
          <w:sz w:val="22"/>
          <w:szCs w:val="22"/>
        </w:rPr>
        <w:t xml:space="preserve"> </w:t>
      </w:r>
      <w:r w:rsidR="003769C2" w:rsidRPr="009405B0">
        <w:rPr>
          <w:rFonts w:asciiTheme="minorHAnsi" w:hAnsiTheme="minorHAnsi" w:cstheme="minorHAnsi"/>
          <w:sz w:val="22"/>
          <w:szCs w:val="22"/>
        </w:rPr>
        <w:t>January 2024</w:t>
      </w:r>
      <w:r w:rsidRPr="009405B0">
        <w:rPr>
          <w:rFonts w:asciiTheme="minorHAnsi" w:hAnsiTheme="minorHAnsi" w:cstheme="minorHAnsi"/>
          <w:sz w:val="22"/>
          <w:szCs w:val="22"/>
        </w:rPr>
        <w:t xml:space="preserve"> and extend </w:t>
      </w:r>
      <w:proofErr w:type="gramStart"/>
      <w:r w:rsidRPr="009405B0">
        <w:rPr>
          <w:rFonts w:asciiTheme="minorHAnsi" w:hAnsiTheme="minorHAnsi" w:cstheme="minorHAnsi"/>
          <w:sz w:val="22"/>
          <w:szCs w:val="22"/>
        </w:rPr>
        <w:t>thru</w:t>
      </w:r>
      <w:proofErr w:type="gramEnd"/>
      <w:r w:rsidRPr="009405B0">
        <w:rPr>
          <w:rFonts w:asciiTheme="minorHAnsi" w:hAnsiTheme="minorHAnsi" w:cstheme="minorHAnsi"/>
          <w:sz w:val="22"/>
          <w:szCs w:val="22"/>
        </w:rPr>
        <w:t xml:space="preserve"> </w:t>
      </w:r>
      <w:r w:rsidR="003769C2" w:rsidRPr="009405B0">
        <w:rPr>
          <w:rFonts w:asciiTheme="minorHAnsi" w:hAnsiTheme="minorHAnsi" w:cstheme="minorHAnsi"/>
          <w:sz w:val="22"/>
          <w:szCs w:val="22"/>
        </w:rPr>
        <w:t>December</w:t>
      </w:r>
      <w:r w:rsidRPr="009405B0">
        <w:rPr>
          <w:rFonts w:asciiTheme="minorHAnsi" w:hAnsiTheme="minorHAnsi" w:cstheme="minorHAnsi"/>
          <w:sz w:val="22"/>
          <w:szCs w:val="22"/>
        </w:rPr>
        <w:t xml:space="preserve"> of 20</w:t>
      </w:r>
      <w:r w:rsidR="003769C2" w:rsidRPr="009405B0">
        <w:rPr>
          <w:rFonts w:asciiTheme="minorHAnsi" w:hAnsiTheme="minorHAnsi" w:cstheme="minorHAnsi"/>
          <w:sz w:val="22"/>
          <w:szCs w:val="22"/>
        </w:rPr>
        <w:t>2</w:t>
      </w:r>
      <w:r w:rsidR="00B44AD1">
        <w:rPr>
          <w:rFonts w:asciiTheme="minorHAnsi" w:hAnsiTheme="minorHAnsi" w:cstheme="minorHAnsi"/>
          <w:sz w:val="22"/>
          <w:szCs w:val="22"/>
        </w:rPr>
        <w:t>7</w:t>
      </w:r>
      <w:r w:rsidRPr="009405B0">
        <w:rPr>
          <w:rFonts w:asciiTheme="minorHAnsi" w:hAnsiTheme="minorHAnsi" w:cstheme="minorHAnsi"/>
          <w:sz w:val="22"/>
          <w:szCs w:val="22"/>
        </w:rPr>
        <w:t xml:space="preserve">.  The design phase will be expected to be complete with permits, and construction bid documents, by </w:t>
      </w:r>
      <w:r w:rsidR="00B44AD1">
        <w:rPr>
          <w:rFonts w:asciiTheme="minorHAnsi" w:hAnsiTheme="minorHAnsi" w:cstheme="minorHAnsi"/>
          <w:sz w:val="22"/>
          <w:szCs w:val="22"/>
        </w:rPr>
        <w:t>September</w:t>
      </w:r>
      <w:r w:rsidR="00805351" w:rsidRPr="009405B0">
        <w:rPr>
          <w:rFonts w:asciiTheme="minorHAnsi" w:hAnsiTheme="minorHAnsi" w:cstheme="minorHAnsi"/>
          <w:sz w:val="22"/>
          <w:szCs w:val="22"/>
        </w:rPr>
        <w:t xml:space="preserve"> 20</w:t>
      </w:r>
      <w:r w:rsidR="003769C2" w:rsidRPr="009405B0">
        <w:rPr>
          <w:rFonts w:asciiTheme="minorHAnsi" w:hAnsiTheme="minorHAnsi" w:cstheme="minorHAnsi"/>
          <w:sz w:val="22"/>
          <w:szCs w:val="22"/>
        </w:rPr>
        <w:t>25</w:t>
      </w:r>
      <w:r w:rsidRPr="009405B0">
        <w:rPr>
          <w:rFonts w:asciiTheme="minorHAnsi" w:hAnsiTheme="minorHAnsi" w:cstheme="minorHAnsi"/>
          <w:sz w:val="22"/>
          <w:szCs w:val="22"/>
        </w:rPr>
        <w:t>.</w:t>
      </w:r>
      <w:bookmarkEnd w:id="6"/>
      <w:bookmarkEnd w:id="7"/>
      <w:r w:rsidR="007F3A00" w:rsidRPr="009405B0">
        <w:rPr>
          <w:rFonts w:asciiTheme="minorHAnsi" w:hAnsiTheme="minorHAnsi" w:cstheme="minorHAnsi"/>
          <w:b/>
          <w:bCs/>
          <w:color w:val="31849B"/>
          <w:kern w:val="32"/>
          <w:sz w:val="36"/>
          <w:szCs w:val="36"/>
        </w:rPr>
        <w:br/>
      </w:r>
    </w:p>
    <w:p w14:paraId="73C2549E" w14:textId="77777777" w:rsidR="003961FA" w:rsidRPr="009405B0" w:rsidRDefault="00503828" w:rsidP="003C0DE2">
      <w:pPr>
        <w:pStyle w:val="Heading1"/>
        <w:numPr>
          <w:ilvl w:val="0"/>
          <w:numId w:val="1"/>
        </w:numPr>
        <w:shd w:val="clear" w:color="auto" w:fill="E5DFEC"/>
        <w:spacing w:after="120"/>
        <w:jc w:val="both"/>
        <w:rPr>
          <w:rFonts w:asciiTheme="minorHAnsi" w:hAnsiTheme="minorHAnsi" w:cstheme="minorHAnsi"/>
          <w:color w:val="31849B"/>
          <w:sz w:val="36"/>
          <w:szCs w:val="36"/>
        </w:rPr>
      </w:pPr>
      <w:bookmarkStart w:id="8" w:name="_Toc292443392"/>
      <w:r w:rsidRPr="009405B0">
        <w:rPr>
          <w:rFonts w:asciiTheme="minorHAnsi" w:hAnsiTheme="minorHAnsi" w:cstheme="minorHAnsi"/>
          <w:color w:val="31849B"/>
          <w:sz w:val="36"/>
          <w:szCs w:val="36"/>
        </w:rPr>
        <w:t>Solicitation Objectives.</w:t>
      </w:r>
      <w:bookmarkEnd w:id="8"/>
    </w:p>
    <w:p w14:paraId="0B0F2773" w14:textId="00E321B8" w:rsidR="005538FE" w:rsidRPr="009405B0" w:rsidRDefault="003961FA" w:rsidP="005538FE">
      <w:pPr>
        <w:contextualSpacing/>
        <w:jc w:val="both"/>
        <w:rPr>
          <w:rFonts w:asciiTheme="minorHAnsi" w:hAnsiTheme="minorHAnsi" w:cstheme="minorHAnsi"/>
          <w:sz w:val="22"/>
          <w:szCs w:val="22"/>
        </w:rPr>
      </w:pPr>
      <w:r w:rsidRPr="009405B0">
        <w:rPr>
          <w:rFonts w:asciiTheme="minorHAnsi" w:hAnsiTheme="minorHAnsi" w:cstheme="minorHAnsi"/>
          <w:sz w:val="22"/>
          <w:szCs w:val="22"/>
        </w:rPr>
        <w:t xml:space="preserve">The City expects </w:t>
      </w:r>
      <w:r w:rsidR="005538FE" w:rsidRPr="009405B0">
        <w:rPr>
          <w:rFonts w:asciiTheme="minorHAnsi" w:hAnsiTheme="minorHAnsi" w:cstheme="minorHAnsi"/>
          <w:sz w:val="22"/>
          <w:szCs w:val="22"/>
        </w:rPr>
        <w:t>to hire a consultant through this consultant team solicitation which will be able to deliver a successful project: The successful consultant team must able to:</w:t>
      </w:r>
    </w:p>
    <w:p w14:paraId="5F692E7B" w14:textId="77777777" w:rsidR="005538FE" w:rsidRPr="009405B0" w:rsidRDefault="005538FE" w:rsidP="005538FE">
      <w:pPr>
        <w:contextualSpacing/>
        <w:jc w:val="both"/>
        <w:rPr>
          <w:rFonts w:asciiTheme="minorHAnsi" w:hAnsiTheme="minorHAnsi" w:cstheme="minorHAnsi"/>
          <w:sz w:val="22"/>
          <w:szCs w:val="22"/>
        </w:rPr>
      </w:pPr>
    </w:p>
    <w:p w14:paraId="640C6DCD" w14:textId="7B9770AD" w:rsidR="00A83241" w:rsidRPr="009405B0" w:rsidRDefault="00A83241" w:rsidP="00A83241">
      <w:pPr>
        <w:widowControl w:val="0"/>
        <w:numPr>
          <w:ilvl w:val="0"/>
          <w:numId w:val="14"/>
        </w:numPr>
        <w:ind w:left="720"/>
        <w:contextualSpacing/>
        <w:rPr>
          <w:rFonts w:asciiTheme="minorHAnsi" w:hAnsiTheme="minorHAnsi" w:cstheme="minorHAnsi"/>
          <w:sz w:val="22"/>
          <w:szCs w:val="22"/>
        </w:rPr>
      </w:pPr>
      <w:r w:rsidRPr="009405B0">
        <w:rPr>
          <w:rFonts w:asciiTheme="minorHAnsi" w:hAnsiTheme="minorHAnsi" w:cstheme="minorHAnsi"/>
          <w:sz w:val="22"/>
          <w:szCs w:val="22"/>
        </w:rPr>
        <w:t xml:space="preserve">Demonstrate that the consultant team has experience </w:t>
      </w:r>
      <w:r w:rsidR="00E4550E" w:rsidRPr="009405B0">
        <w:rPr>
          <w:rFonts w:asciiTheme="minorHAnsi" w:hAnsiTheme="minorHAnsi" w:cstheme="minorHAnsi"/>
          <w:sz w:val="22"/>
          <w:szCs w:val="22"/>
        </w:rPr>
        <w:t>with pool projects and similar scopes of work</w:t>
      </w:r>
      <w:r w:rsidRPr="009405B0">
        <w:rPr>
          <w:rFonts w:asciiTheme="minorHAnsi" w:hAnsiTheme="minorHAnsi" w:cstheme="minorHAnsi"/>
          <w:sz w:val="22"/>
          <w:szCs w:val="22"/>
        </w:rPr>
        <w:t>;</w:t>
      </w:r>
    </w:p>
    <w:p w14:paraId="1F6A93F8" w14:textId="23A4F3C0" w:rsidR="00A83241" w:rsidRPr="009405B0" w:rsidRDefault="00A83241" w:rsidP="00A83241">
      <w:pPr>
        <w:widowControl w:val="0"/>
        <w:numPr>
          <w:ilvl w:val="0"/>
          <w:numId w:val="14"/>
        </w:numPr>
        <w:ind w:left="720"/>
        <w:contextualSpacing/>
        <w:rPr>
          <w:rFonts w:asciiTheme="minorHAnsi" w:hAnsiTheme="minorHAnsi" w:cstheme="minorHAnsi"/>
          <w:sz w:val="22"/>
          <w:szCs w:val="22"/>
        </w:rPr>
      </w:pPr>
      <w:r w:rsidRPr="009405B0">
        <w:rPr>
          <w:rFonts w:asciiTheme="minorHAnsi" w:hAnsiTheme="minorHAnsi" w:cstheme="minorHAnsi"/>
          <w:sz w:val="22"/>
          <w:szCs w:val="22"/>
        </w:rPr>
        <w:t xml:space="preserve">Demonstrate that the consultant team has experience designing, developing and/or improving recreational </w:t>
      </w:r>
      <w:r w:rsidR="004207A8" w:rsidRPr="009405B0">
        <w:rPr>
          <w:rFonts w:asciiTheme="minorHAnsi" w:hAnsiTheme="minorHAnsi" w:cstheme="minorHAnsi"/>
          <w:sz w:val="22"/>
          <w:szCs w:val="22"/>
        </w:rPr>
        <w:t xml:space="preserve">pools and </w:t>
      </w:r>
      <w:r w:rsidRPr="009405B0">
        <w:rPr>
          <w:rFonts w:asciiTheme="minorHAnsi" w:hAnsiTheme="minorHAnsi" w:cstheme="minorHAnsi"/>
          <w:sz w:val="22"/>
          <w:szCs w:val="22"/>
        </w:rPr>
        <w:t xml:space="preserve">experiences </w:t>
      </w:r>
      <w:r w:rsidR="004207A8" w:rsidRPr="009405B0">
        <w:rPr>
          <w:rFonts w:asciiTheme="minorHAnsi" w:hAnsiTheme="minorHAnsi" w:cstheme="minorHAnsi"/>
          <w:sz w:val="22"/>
          <w:szCs w:val="22"/>
        </w:rPr>
        <w:t>with work outlined in Scope of Work section</w:t>
      </w:r>
      <w:r w:rsidRPr="009405B0">
        <w:rPr>
          <w:rFonts w:asciiTheme="minorHAnsi" w:hAnsiTheme="minorHAnsi" w:cstheme="minorHAnsi"/>
          <w:sz w:val="22"/>
          <w:szCs w:val="22"/>
        </w:rPr>
        <w:t xml:space="preserve">; </w:t>
      </w:r>
    </w:p>
    <w:p w14:paraId="7FCAA29C" w14:textId="77777777" w:rsidR="00A83241" w:rsidRPr="009405B0" w:rsidRDefault="00A83241" w:rsidP="00A83241">
      <w:pPr>
        <w:widowControl w:val="0"/>
        <w:numPr>
          <w:ilvl w:val="0"/>
          <w:numId w:val="14"/>
        </w:numPr>
        <w:ind w:left="720"/>
        <w:contextualSpacing/>
        <w:rPr>
          <w:rFonts w:asciiTheme="minorHAnsi" w:hAnsiTheme="minorHAnsi" w:cstheme="minorHAnsi"/>
          <w:sz w:val="22"/>
          <w:szCs w:val="22"/>
        </w:rPr>
      </w:pPr>
      <w:r w:rsidRPr="009405B0">
        <w:rPr>
          <w:rFonts w:asciiTheme="minorHAnsi" w:hAnsiTheme="minorHAnsi" w:cstheme="minorHAnsi"/>
          <w:sz w:val="22"/>
          <w:szCs w:val="22"/>
        </w:rPr>
        <w:t>Demonstrate the commitment to a sustainable design including the re-use of existing site materials and the use of recycled and/or locally sourced materials;</w:t>
      </w:r>
    </w:p>
    <w:p w14:paraId="05ECB1EA" w14:textId="1CE1244C" w:rsidR="00A83241" w:rsidRPr="009405B0" w:rsidRDefault="00A83241" w:rsidP="00A83241">
      <w:pPr>
        <w:widowControl w:val="0"/>
        <w:numPr>
          <w:ilvl w:val="0"/>
          <w:numId w:val="14"/>
        </w:numPr>
        <w:ind w:left="720"/>
        <w:contextualSpacing/>
        <w:rPr>
          <w:rFonts w:asciiTheme="minorHAnsi" w:hAnsiTheme="minorHAnsi" w:cstheme="minorHAnsi"/>
          <w:sz w:val="22"/>
          <w:szCs w:val="22"/>
        </w:rPr>
      </w:pPr>
      <w:r w:rsidRPr="009405B0">
        <w:rPr>
          <w:rFonts w:asciiTheme="minorHAnsi" w:hAnsiTheme="minorHAnsi" w:cstheme="minorHAnsi"/>
          <w:sz w:val="22"/>
          <w:szCs w:val="22"/>
        </w:rPr>
        <w:t xml:space="preserve">Demonstrate that the consultant team has experience securing any and all necessary local, state, and Federal </w:t>
      </w:r>
      <w:proofErr w:type="gramStart"/>
      <w:r w:rsidRPr="009405B0">
        <w:rPr>
          <w:rFonts w:asciiTheme="minorHAnsi" w:hAnsiTheme="minorHAnsi" w:cstheme="minorHAnsi"/>
          <w:sz w:val="22"/>
          <w:szCs w:val="22"/>
        </w:rPr>
        <w:t>permits;</w:t>
      </w:r>
      <w:proofErr w:type="gramEnd"/>
    </w:p>
    <w:p w14:paraId="6472208B" w14:textId="798433FB" w:rsidR="00A83241" w:rsidRPr="009405B0" w:rsidRDefault="00A83241" w:rsidP="00A83241">
      <w:pPr>
        <w:widowControl w:val="0"/>
        <w:numPr>
          <w:ilvl w:val="0"/>
          <w:numId w:val="14"/>
        </w:numPr>
        <w:ind w:left="720"/>
        <w:contextualSpacing/>
        <w:rPr>
          <w:rFonts w:asciiTheme="minorHAnsi" w:hAnsiTheme="minorHAnsi" w:cstheme="minorHAnsi"/>
          <w:sz w:val="22"/>
          <w:szCs w:val="22"/>
        </w:rPr>
      </w:pPr>
      <w:r w:rsidRPr="009405B0">
        <w:rPr>
          <w:rFonts w:asciiTheme="minorHAnsi" w:hAnsiTheme="minorHAnsi" w:cstheme="minorHAnsi"/>
          <w:sz w:val="22"/>
          <w:szCs w:val="22"/>
        </w:rPr>
        <w:t>Demonstrate that the consultant team has experience with community engagement, public presentation and facilitation to a broad range of stakeholders;</w:t>
      </w:r>
    </w:p>
    <w:p w14:paraId="095759BA" w14:textId="77777777" w:rsidR="00A83241" w:rsidRPr="009405B0" w:rsidRDefault="00A83241" w:rsidP="00A83241">
      <w:pPr>
        <w:widowControl w:val="0"/>
        <w:numPr>
          <w:ilvl w:val="0"/>
          <w:numId w:val="14"/>
        </w:numPr>
        <w:ind w:left="720"/>
        <w:contextualSpacing/>
        <w:rPr>
          <w:rFonts w:asciiTheme="minorHAnsi" w:hAnsiTheme="minorHAnsi" w:cstheme="minorHAnsi"/>
          <w:sz w:val="22"/>
          <w:szCs w:val="22"/>
        </w:rPr>
      </w:pPr>
      <w:r w:rsidRPr="009405B0">
        <w:rPr>
          <w:rFonts w:asciiTheme="minorHAnsi" w:hAnsiTheme="minorHAnsi" w:cstheme="minorHAnsi"/>
          <w:sz w:val="22"/>
          <w:szCs w:val="22"/>
        </w:rPr>
        <w:t>Demonstrate strong engineering support and the ability to execute any design within the limitations of the existing site constraints;</w:t>
      </w:r>
    </w:p>
    <w:p w14:paraId="7719F741" w14:textId="77777777" w:rsidR="00A83241" w:rsidRPr="009405B0" w:rsidRDefault="00A83241" w:rsidP="00A83241">
      <w:pPr>
        <w:numPr>
          <w:ilvl w:val="0"/>
          <w:numId w:val="14"/>
        </w:numPr>
        <w:ind w:left="720"/>
        <w:contextualSpacing/>
        <w:rPr>
          <w:rFonts w:asciiTheme="minorHAnsi" w:hAnsiTheme="minorHAnsi" w:cstheme="minorHAnsi"/>
          <w:sz w:val="22"/>
          <w:szCs w:val="22"/>
        </w:rPr>
      </w:pPr>
      <w:r w:rsidRPr="009405B0">
        <w:rPr>
          <w:rFonts w:asciiTheme="minorHAnsi" w:hAnsiTheme="minorHAnsi" w:cstheme="minorHAnsi"/>
          <w:sz w:val="22"/>
          <w:szCs w:val="22"/>
        </w:rPr>
        <w:t>Demonstrate an understanding of the relevant codes, current and proposed design guidelines, planning documentation, the City of Seattle Standard Plans for Municipal Construction and the Parks Standard Plans and Specifications. Provide solutions that are economical and feasible for implementation;</w:t>
      </w:r>
    </w:p>
    <w:p w14:paraId="3A2F6BC7" w14:textId="7643EC8E" w:rsidR="00A83241" w:rsidRPr="009405B0" w:rsidRDefault="00A83241" w:rsidP="00A83241">
      <w:pPr>
        <w:numPr>
          <w:ilvl w:val="0"/>
          <w:numId w:val="14"/>
        </w:numPr>
        <w:ind w:left="720"/>
        <w:contextualSpacing/>
        <w:rPr>
          <w:rFonts w:asciiTheme="minorHAnsi" w:hAnsiTheme="minorHAnsi" w:cstheme="minorHAnsi"/>
          <w:sz w:val="22"/>
          <w:szCs w:val="22"/>
        </w:rPr>
      </w:pPr>
      <w:r w:rsidRPr="009405B0">
        <w:rPr>
          <w:rFonts w:asciiTheme="minorHAnsi" w:hAnsiTheme="minorHAnsi" w:cstheme="minorHAnsi"/>
          <w:sz w:val="22"/>
          <w:szCs w:val="22"/>
        </w:rPr>
        <w:t xml:space="preserve">Provide detailed scope statements and necessary drawings to direct a contractor without incurring change order costs; </w:t>
      </w:r>
    </w:p>
    <w:p w14:paraId="24912FEA" w14:textId="5FCB1087" w:rsidR="005538FE" w:rsidRPr="009405B0" w:rsidRDefault="00A83241" w:rsidP="00A83241">
      <w:pPr>
        <w:numPr>
          <w:ilvl w:val="0"/>
          <w:numId w:val="14"/>
        </w:numPr>
        <w:ind w:left="720"/>
        <w:contextualSpacing/>
        <w:rPr>
          <w:rFonts w:asciiTheme="minorHAnsi" w:hAnsiTheme="minorHAnsi" w:cstheme="minorHAnsi"/>
          <w:sz w:val="22"/>
          <w:szCs w:val="22"/>
        </w:rPr>
      </w:pPr>
      <w:r w:rsidRPr="009405B0">
        <w:rPr>
          <w:rFonts w:asciiTheme="minorHAnsi" w:hAnsiTheme="minorHAnsi" w:cstheme="minorHAnsi"/>
          <w:sz w:val="22"/>
          <w:szCs w:val="22"/>
        </w:rPr>
        <w:t xml:space="preserve">Provide </w:t>
      </w:r>
      <w:r w:rsidR="005538FE" w:rsidRPr="009405B0">
        <w:rPr>
          <w:rFonts w:asciiTheme="minorHAnsi" w:hAnsiTheme="minorHAnsi" w:cstheme="minorHAnsi"/>
          <w:sz w:val="22"/>
          <w:szCs w:val="22"/>
        </w:rPr>
        <w:t>skilled consultants that have a strong record and experience, so the City is assured to get dependable, responsive, proven and expert services; and,</w:t>
      </w:r>
    </w:p>
    <w:p w14:paraId="73C254A4" w14:textId="77777777" w:rsidR="00D3518F" w:rsidRPr="009405B0" w:rsidRDefault="00503828" w:rsidP="003C0DE2">
      <w:pPr>
        <w:pStyle w:val="Heading1"/>
        <w:numPr>
          <w:ilvl w:val="0"/>
          <w:numId w:val="1"/>
        </w:numPr>
        <w:shd w:val="clear" w:color="auto" w:fill="E5DFEC"/>
        <w:spacing w:after="120"/>
        <w:jc w:val="both"/>
        <w:rPr>
          <w:rFonts w:asciiTheme="minorHAnsi" w:hAnsiTheme="minorHAnsi" w:cstheme="minorHAnsi"/>
          <w:color w:val="31849B"/>
          <w:sz w:val="36"/>
          <w:szCs w:val="36"/>
        </w:rPr>
      </w:pPr>
      <w:bookmarkStart w:id="9" w:name="_Toc292443393"/>
      <w:r w:rsidRPr="009405B0">
        <w:rPr>
          <w:rFonts w:asciiTheme="minorHAnsi" w:hAnsiTheme="minorHAnsi" w:cstheme="minorHAnsi"/>
          <w:color w:val="31849B"/>
          <w:sz w:val="36"/>
          <w:szCs w:val="36"/>
        </w:rPr>
        <w:lastRenderedPageBreak/>
        <w:t>Minimum Qualifications</w:t>
      </w:r>
      <w:r w:rsidR="003F6255" w:rsidRPr="009405B0">
        <w:rPr>
          <w:rFonts w:asciiTheme="minorHAnsi" w:hAnsiTheme="minorHAnsi" w:cstheme="minorHAnsi"/>
          <w:color w:val="31849B"/>
          <w:sz w:val="36"/>
          <w:szCs w:val="36"/>
        </w:rPr>
        <w:t>.</w:t>
      </w:r>
      <w:bookmarkEnd w:id="9"/>
    </w:p>
    <w:p w14:paraId="1F7A2140" w14:textId="1A800CF8" w:rsidR="005538FE" w:rsidRPr="009405B0" w:rsidRDefault="00C01B46" w:rsidP="00A83241">
      <w:pPr>
        <w:pStyle w:val="BodyText"/>
        <w:jc w:val="both"/>
        <w:rPr>
          <w:rFonts w:asciiTheme="minorHAnsi" w:hAnsiTheme="minorHAnsi" w:cstheme="minorHAnsi"/>
          <w:sz w:val="22"/>
          <w:szCs w:val="22"/>
        </w:rPr>
      </w:pPr>
      <w:r w:rsidRPr="009405B0">
        <w:rPr>
          <w:rFonts w:asciiTheme="minorHAnsi" w:hAnsiTheme="minorHAnsi" w:cstheme="minorHAnsi"/>
          <w:sz w:val="22"/>
          <w:szCs w:val="22"/>
        </w:rPr>
        <w:t>M</w:t>
      </w:r>
      <w:r w:rsidR="00CC414D" w:rsidRPr="009405B0">
        <w:rPr>
          <w:rFonts w:asciiTheme="minorHAnsi" w:hAnsiTheme="minorHAnsi" w:cstheme="minorHAnsi"/>
          <w:sz w:val="22"/>
          <w:szCs w:val="22"/>
        </w:rPr>
        <w:t xml:space="preserve">inimum qualifications </w:t>
      </w:r>
      <w:r w:rsidR="005B3B8F" w:rsidRPr="009405B0">
        <w:rPr>
          <w:rFonts w:asciiTheme="minorHAnsi" w:hAnsiTheme="minorHAnsi" w:cstheme="minorHAnsi"/>
          <w:sz w:val="22"/>
          <w:szCs w:val="22"/>
        </w:rPr>
        <w:t xml:space="preserve">are required for a </w:t>
      </w:r>
      <w:r w:rsidR="00C722E7" w:rsidRPr="009405B0">
        <w:rPr>
          <w:rFonts w:asciiTheme="minorHAnsi" w:hAnsiTheme="minorHAnsi" w:cstheme="minorHAnsi"/>
          <w:sz w:val="22"/>
          <w:szCs w:val="22"/>
        </w:rPr>
        <w:t>Consultant</w:t>
      </w:r>
      <w:r w:rsidR="00CC414D" w:rsidRPr="009405B0">
        <w:rPr>
          <w:rFonts w:asciiTheme="minorHAnsi" w:hAnsiTheme="minorHAnsi" w:cstheme="minorHAnsi"/>
          <w:sz w:val="22"/>
          <w:szCs w:val="22"/>
        </w:rPr>
        <w:t xml:space="preserve"> to be eligible to submit a </w:t>
      </w:r>
      <w:r w:rsidR="00041581" w:rsidRPr="009405B0">
        <w:rPr>
          <w:rFonts w:asciiTheme="minorHAnsi" w:hAnsiTheme="minorHAnsi" w:cstheme="minorHAnsi"/>
          <w:sz w:val="22"/>
          <w:szCs w:val="22"/>
        </w:rPr>
        <w:t>RFP</w:t>
      </w:r>
      <w:r w:rsidR="00957980" w:rsidRPr="009405B0">
        <w:rPr>
          <w:rFonts w:asciiTheme="minorHAnsi" w:hAnsiTheme="minorHAnsi" w:cstheme="minorHAnsi"/>
          <w:sz w:val="22"/>
          <w:szCs w:val="22"/>
        </w:rPr>
        <w:t>/RFQ</w:t>
      </w:r>
      <w:r w:rsidR="00041581" w:rsidRPr="009405B0">
        <w:rPr>
          <w:rFonts w:asciiTheme="minorHAnsi" w:hAnsiTheme="minorHAnsi" w:cstheme="minorHAnsi"/>
          <w:sz w:val="22"/>
          <w:szCs w:val="22"/>
        </w:rPr>
        <w:t xml:space="preserve"> response</w:t>
      </w:r>
      <w:r w:rsidR="00CC414D" w:rsidRPr="009405B0">
        <w:rPr>
          <w:rFonts w:asciiTheme="minorHAnsi" w:hAnsiTheme="minorHAnsi" w:cstheme="minorHAnsi"/>
          <w:sz w:val="22"/>
          <w:szCs w:val="22"/>
        </w:rPr>
        <w:t xml:space="preserve">.  </w:t>
      </w:r>
      <w:r w:rsidRPr="009405B0">
        <w:rPr>
          <w:rFonts w:asciiTheme="minorHAnsi" w:hAnsiTheme="minorHAnsi" w:cstheme="minorHAnsi"/>
          <w:sz w:val="22"/>
          <w:szCs w:val="22"/>
        </w:rPr>
        <w:t xml:space="preserve">Your submittal response </w:t>
      </w:r>
      <w:r w:rsidR="00CC414D" w:rsidRPr="009405B0">
        <w:rPr>
          <w:rFonts w:asciiTheme="minorHAnsi" w:hAnsiTheme="minorHAnsi" w:cstheme="minorHAnsi"/>
          <w:sz w:val="22"/>
          <w:szCs w:val="22"/>
        </w:rPr>
        <w:t>must show compliance to these minimum qualifications.  Those that are not responsive to these qualifications shall be rejected by the City without further consideration</w:t>
      </w:r>
      <w:r w:rsidR="005538FE" w:rsidRPr="009405B0">
        <w:rPr>
          <w:rFonts w:asciiTheme="minorHAnsi" w:hAnsiTheme="minorHAnsi" w:cstheme="minorHAnsi"/>
          <w:sz w:val="22"/>
          <w:szCs w:val="22"/>
        </w:rPr>
        <w:t>:</w:t>
      </w:r>
    </w:p>
    <w:p w14:paraId="2B5A4FF8" w14:textId="6E9640E0" w:rsidR="005538FE" w:rsidRPr="009405B0" w:rsidRDefault="005538FE" w:rsidP="00A83241">
      <w:pPr>
        <w:pStyle w:val="BodyText"/>
        <w:numPr>
          <w:ilvl w:val="2"/>
          <w:numId w:val="17"/>
        </w:numPr>
        <w:ind w:left="720" w:hanging="360"/>
        <w:jc w:val="both"/>
        <w:rPr>
          <w:rFonts w:asciiTheme="minorHAnsi" w:hAnsiTheme="minorHAnsi" w:cstheme="minorHAnsi"/>
          <w:sz w:val="22"/>
          <w:szCs w:val="22"/>
        </w:rPr>
      </w:pPr>
      <w:r w:rsidRPr="009405B0">
        <w:rPr>
          <w:rFonts w:asciiTheme="minorHAnsi" w:hAnsiTheme="minorHAnsi" w:cstheme="minorHAnsi"/>
          <w:sz w:val="22"/>
          <w:szCs w:val="22"/>
        </w:rPr>
        <w:t xml:space="preserve">Consultant must have a local office within 50 miles of the greater Seattle area. </w:t>
      </w:r>
    </w:p>
    <w:p w14:paraId="42BAAE04" w14:textId="0207E3EE" w:rsidR="005538FE" w:rsidRPr="009405B0" w:rsidRDefault="005538FE" w:rsidP="00A83241">
      <w:pPr>
        <w:pStyle w:val="BodyText"/>
        <w:numPr>
          <w:ilvl w:val="2"/>
          <w:numId w:val="17"/>
        </w:numPr>
        <w:ind w:left="720" w:hanging="360"/>
        <w:jc w:val="both"/>
        <w:rPr>
          <w:rFonts w:asciiTheme="minorHAnsi" w:hAnsiTheme="minorHAnsi" w:cstheme="minorHAnsi"/>
          <w:sz w:val="22"/>
          <w:szCs w:val="22"/>
        </w:rPr>
      </w:pPr>
      <w:r w:rsidRPr="009405B0">
        <w:rPr>
          <w:rFonts w:asciiTheme="minorHAnsi" w:hAnsiTheme="minorHAnsi" w:cstheme="minorHAnsi"/>
          <w:sz w:val="22"/>
          <w:szCs w:val="22"/>
        </w:rPr>
        <w:t>Consultant must have or be able to obtain (prior to contract execution) a valid WA State and City of Seattle business license, and register with the WA Secretary of State Corporations.  See sections 7.</w:t>
      </w:r>
      <w:r w:rsidR="009405B0" w:rsidRPr="009405B0">
        <w:rPr>
          <w:rFonts w:asciiTheme="minorHAnsi" w:hAnsiTheme="minorHAnsi" w:cstheme="minorHAnsi"/>
          <w:sz w:val="22"/>
          <w:szCs w:val="22"/>
        </w:rPr>
        <w:t>8</w:t>
      </w:r>
      <w:r w:rsidRPr="009405B0">
        <w:rPr>
          <w:rFonts w:asciiTheme="minorHAnsi" w:hAnsiTheme="minorHAnsi" w:cstheme="minorHAnsi"/>
          <w:sz w:val="22"/>
          <w:szCs w:val="22"/>
        </w:rPr>
        <w:t xml:space="preserve"> License and Business Tax Requirements.</w:t>
      </w:r>
    </w:p>
    <w:p w14:paraId="0EB2AFE4" w14:textId="585F8FC7" w:rsidR="005538FE" w:rsidRPr="009405B0" w:rsidRDefault="005538FE" w:rsidP="00A83241">
      <w:pPr>
        <w:pStyle w:val="BodyText"/>
        <w:numPr>
          <w:ilvl w:val="2"/>
          <w:numId w:val="17"/>
        </w:numPr>
        <w:ind w:left="720" w:hanging="360"/>
        <w:jc w:val="both"/>
        <w:rPr>
          <w:rFonts w:asciiTheme="minorHAnsi" w:hAnsiTheme="minorHAnsi" w:cstheme="minorHAnsi"/>
          <w:sz w:val="22"/>
          <w:szCs w:val="22"/>
        </w:rPr>
      </w:pPr>
      <w:r w:rsidRPr="009405B0">
        <w:rPr>
          <w:rFonts w:asciiTheme="minorHAnsi" w:hAnsiTheme="minorHAnsi" w:cstheme="minorHAnsi"/>
          <w:sz w:val="22"/>
          <w:szCs w:val="22"/>
        </w:rPr>
        <w:t>Consultant must be able to meet the City of Seattle consultant insurance requirements, per section 7.</w:t>
      </w:r>
      <w:r w:rsidR="00BF284E" w:rsidRPr="009405B0">
        <w:rPr>
          <w:rFonts w:asciiTheme="minorHAnsi" w:hAnsiTheme="minorHAnsi" w:cstheme="minorHAnsi"/>
          <w:sz w:val="22"/>
          <w:szCs w:val="22"/>
        </w:rPr>
        <w:t>24</w:t>
      </w:r>
      <w:r w:rsidRPr="009405B0">
        <w:rPr>
          <w:rFonts w:asciiTheme="minorHAnsi" w:hAnsiTheme="minorHAnsi" w:cstheme="minorHAnsi"/>
          <w:sz w:val="22"/>
          <w:szCs w:val="22"/>
        </w:rPr>
        <w:t xml:space="preserve">, Insurance Requirements and section 10, Attachments. </w:t>
      </w:r>
    </w:p>
    <w:p w14:paraId="2A59B42F" w14:textId="61EAD2FE" w:rsidR="005538FE" w:rsidRPr="009405B0" w:rsidRDefault="005538FE" w:rsidP="00A83241">
      <w:pPr>
        <w:pStyle w:val="BodyText"/>
        <w:numPr>
          <w:ilvl w:val="2"/>
          <w:numId w:val="17"/>
        </w:numPr>
        <w:ind w:left="720" w:hanging="360"/>
        <w:jc w:val="both"/>
        <w:rPr>
          <w:rFonts w:asciiTheme="minorHAnsi" w:hAnsiTheme="minorHAnsi" w:cstheme="minorHAnsi"/>
          <w:sz w:val="22"/>
          <w:szCs w:val="22"/>
        </w:rPr>
      </w:pPr>
      <w:r w:rsidRPr="009405B0">
        <w:rPr>
          <w:rFonts w:asciiTheme="minorHAnsi" w:hAnsiTheme="minorHAnsi" w:cstheme="minorHAnsi"/>
          <w:sz w:val="22"/>
          <w:szCs w:val="22"/>
        </w:rPr>
        <w:t>Consultant must be a licensed landscape architect, architect and/or engineer in the State of Washington.</w:t>
      </w:r>
    </w:p>
    <w:p w14:paraId="73C254B1" w14:textId="77777777" w:rsidR="00A56560" w:rsidRPr="009405B0" w:rsidRDefault="00503828" w:rsidP="003C0DE2">
      <w:pPr>
        <w:pStyle w:val="Heading1"/>
        <w:numPr>
          <w:ilvl w:val="0"/>
          <w:numId w:val="1"/>
        </w:numPr>
        <w:shd w:val="clear" w:color="auto" w:fill="E5DFEC"/>
        <w:spacing w:after="120"/>
        <w:jc w:val="both"/>
        <w:rPr>
          <w:rFonts w:asciiTheme="minorHAnsi" w:hAnsiTheme="minorHAnsi" w:cstheme="minorHAnsi"/>
          <w:color w:val="31849B"/>
          <w:sz w:val="36"/>
          <w:szCs w:val="36"/>
        </w:rPr>
      </w:pPr>
      <w:bookmarkStart w:id="10" w:name="_Toc292443394"/>
      <w:r w:rsidRPr="009405B0">
        <w:rPr>
          <w:rFonts w:asciiTheme="minorHAnsi" w:hAnsiTheme="minorHAnsi" w:cstheme="minorHAnsi"/>
          <w:color w:val="31849B"/>
          <w:sz w:val="36"/>
          <w:szCs w:val="36"/>
        </w:rPr>
        <w:t>Scope of Work</w:t>
      </w:r>
      <w:r w:rsidR="003F6255" w:rsidRPr="009405B0">
        <w:rPr>
          <w:rFonts w:asciiTheme="minorHAnsi" w:hAnsiTheme="minorHAnsi" w:cstheme="minorHAnsi"/>
          <w:color w:val="31849B"/>
          <w:sz w:val="36"/>
          <w:szCs w:val="36"/>
        </w:rPr>
        <w:t>.</w:t>
      </w:r>
      <w:bookmarkEnd w:id="10"/>
      <w:r w:rsidR="00A56560" w:rsidRPr="009405B0">
        <w:rPr>
          <w:rFonts w:asciiTheme="minorHAnsi" w:hAnsiTheme="minorHAnsi" w:cstheme="minorHAnsi"/>
          <w:color w:val="31849B"/>
          <w:sz w:val="36"/>
          <w:szCs w:val="36"/>
        </w:rPr>
        <w:t xml:space="preserve"> </w:t>
      </w:r>
    </w:p>
    <w:p w14:paraId="68DDA96E" w14:textId="77777777" w:rsidR="002F3CFA" w:rsidRPr="009405B0" w:rsidRDefault="002F3CFA" w:rsidP="002F3CFA">
      <w:pPr>
        <w:rPr>
          <w:rFonts w:asciiTheme="minorHAnsi" w:hAnsiTheme="minorHAnsi" w:cstheme="minorHAnsi"/>
          <w:sz w:val="22"/>
          <w:szCs w:val="22"/>
        </w:rPr>
      </w:pPr>
      <w:bookmarkStart w:id="11" w:name="_Toc292443395"/>
      <w:r w:rsidRPr="009405B0">
        <w:rPr>
          <w:rFonts w:asciiTheme="minorHAnsi" w:hAnsiTheme="minorHAnsi" w:cstheme="minorHAnsi"/>
          <w:sz w:val="22"/>
          <w:szCs w:val="22"/>
        </w:rPr>
        <w:t xml:space="preserve">The Consultant Team shall review all background information to date to inform the design, develop detailed scope and cost estimate, and implement the capital improvements.  The Consultant Team will be expected to provide professional services for improvements to the existing pool facilities based on the following scope of work: </w:t>
      </w:r>
    </w:p>
    <w:p w14:paraId="152EDCDD" w14:textId="77777777" w:rsidR="002F3CFA" w:rsidRPr="009405B0" w:rsidRDefault="002F3CFA" w:rsidP="002F3CFA">
      <w:pPr>
        <w:rPr>
          <w:rFonts w:asciiTheme="minorHAnsi" w:hAnsiTheme="minorHAnsi" w:cstheme="minorHAnsi"/>
          <w:sz w:val="22"/>
          <w:szCs w:val="22"/>
        </w:rPr>
      </w:pPr>
    </w:p>
    <w:p w14:paraId="1AB9E06B" w14:textId="77777777" w:rsidR="002F3CFA" w:rsidRPr="009405B0" w:rsidRDefault="002F3CFA" w:rsidP="002F3CFA">
      <w:pPr>
        <w:rPr>
          <w:rFonts w:asciiTheme="minorHAnsi" w:hAnsiTheme="minorHAnsi" w:cstheme="minorHAnsi"/>
          <w:b/>
          <w:bCs/>
          <w:sz w:val="22"/>
          <w:szCs w:val="22"/>
        </w:rPr>
      </w:pPr>
      <w:r w:rsidRPr="009405B0">
        <w:rPr>
          <w:rFonts w:asciiTheme="minorHAnsi" w:hAnsiTheme="minorHAnsi" w:cstheme="minorHAnsi"/>
          <w:b/>
          <w:bCs/>
          <w:sz w:val="22"/>
          <w:szCs w:val="22"/>
        </w:rPr>
        <w:t xml:space="preserve">Helene Madison Pool – </w:t>
      </w:r>
    </w:p>
    <w:p w14:paraId="67E31B39" w14:textId="3F1B7620" w:rsidR="002F3CFA" w:rsidRPr="009405B0" w:rsidRDefault="00F566AC" w:rsidP="002F3CFA">
      <w:pPr>
        <w:rPr>
          <w:rFonts w:asciiTheme="minorHAnsi" w:hAnsiTheme="minorHAnsi" w:cstheme="minorHAnsi"/>
          <w:sz w:val="22"/>
          <w:szCs w:val="22"/>
        </w:rPr>
      </w:pPr>
      <w:r>
        <w:rPr>
          <w:rFonts w:asciiTheme="minorHAnsi" w:hAnsiTheme="minorHAnsi" w:cstheme="minorHAnsi"/>
          <w:sz w:val="22"/>
          <w:szCs w:val="22"/>
        </w:rPr>
        <w:t>A</w:t>
      </w:r>
      <w:r w:rsidR="002F3CFA" w:rsidRPr="009405B0">
        <w:rPr>
          <w:rFonts w:asciiTheme="minorHAnsi" w:hAnsiTheme="minorHAnsi" w:cstheme="minorHAnsi"/>
          <w:sz w:val="22"/>
          <w:szCs w:val="22"/>
        </w:rPr>
        <w:t xml:space="preserve">ccessibility </w:t>
      </w:r>
      <w:r>
        <w:rPr>
          <w:rFonts w:asciiTheme="minorHAnsi" w:hAnsiTheme="minorHAnsi" w:cstheme="minorHAnsi"/>
          <w:sz w:val="22"/>
          <w:szCs w:val="22"/>
        </w:rPr>
        <w:t xml:space="preserve">improvements </w:t>
      </w:r>
      <w:r w:rsidR="002F3CFA" w:rsidRPr="009405B0">
        <w:rPr>
          <w:rFonts w:asciiTheme="minorHAnsi" w:hAnsiTheme="minorHAnsi" w:cstheme="minorHAnsi"/>
          <w:sz w:val="22"/>
          <w:szCs w:val="22"/>
        </w:rPr>
        <w:t>and renovate locker room.</w:t>
      </w:r>
    </w:p>
    <w:p w14:paraId="275EE441" w14:textId="77777777" w:rsidR="002F3CFA" w:rsidRPr="009405B0" w:rsidRDefault="002F3CFA" w:rsidP="002F3CFA">
      <w:pPr>
        <w:rPr>
          <w:rFonts w:asciiTheme="minorHAnsi" w:hAnsiTheme="minorHAnsi" w:cstheme="minorHAnsi"/>
          <w:sz w:val="22"/>
          <w:szCs w:val="22"/>
        </w:rPr>
      </w:pPr>
    </w:p>
    <w:p w14:paraId="0E9835F2" w14:textId="41DBC69A" w:rsidR="002F3CFA" w:rsidRPr="009405B0" w:rsidRDefault="002F3CFA" w:rsidP="002F3CFA">
      <w:pPr>
        <w:rPr>
          <w:rFonts w:asciiTheme="minorHAnsi" w:hAnsiTheme="minorHAnsi" w:cstheme="minorHAnsi"/>
          <w:b/>
          <w:bCs/>
          <w:sz w:val="22"/>
          <w:szCs w:val="22"/>
        </w:rPr>
      </w:pPr>
      <w:r w:rsidRPr="009405B0">
        <w:rPr>
          <w:rFonts w:asciiTheme="minorHAnsi" w:hAnsiTheme="minorHAnsi" w:cstheme="minorHAnsi"/>
          <w:b/>
          <w:bCs/>
          <w:sz w:val="22"/>
          <w:szCs w:val="22"/>
        </w:rPr>
        <w:t xml:space="preserve">Laurence Colman Pool - </w:t>
      </w:r>
    </w:p>
    <w:p w14:paraId="005A4F66" w14:textId="6A884B5A" w:rsidR="002F3CFA" w:rsidRPr="009405B0" w:rsidRDefault="00F566AC" w:rsidP="002F3CFA">
      <w:pPr>
        <w:rPr>
          <w:rFonts w:asciiTheme="minorHAnsi" w:hAnsiTheme="minorHAnsi" w:cstheme="minorHAnsi"/>
          <w:sz w:val="22"/>
          <w:szCs w:val="22"/>
        </w:rPr>
      </w:pPr>
      <w:r>
        <w:rPr>
          <w:rFonts w:asciiTheme="minorHAnsi" w:hAnsiTheme="minorHAnsi" w:cstheme="minorHAnsi"/>
          <w:sz w:val="22"/>
          <w:szCs w:val="22"/>
        </w:rPr>
        <w:t>A</w:t>
      </w:r>
      <w:r w:rsidR="002F3CFA" w:rsidRPr="009405B0">
        <w:rPr>
          <w:rFonts w:asciiTheme="minorHAnsi" w:hAnsiTheme="minorHAnsi" w:cstheme="minorHAnsi"/>
          <w:sz w:val="22"/>
          <w:szCs w:val="22"/>
        </w:rPr>
        <w:t xml:space="preserve">ccessibility </w:t>
      </w:r>
      <w:r>
        <w:rPr>
          <w:rFonts w:asciiTheme="minorHAnsi" w:hAnsiTheme="minorHAnsi" w:cstheme="minorHAnsi"/>
          <w:sz w:val="22"/>
          <w:szCs w:val="22"/>
        </w:rPr>
        <w:t>improvements</w:t>
      </w:r>
      <w:r w:rsidRPr="009405B0">
        <w:rPr>
          <w:rFonts w:asciiTheme="minorHAnsi" w:hAnsiTheme="minorHAnsi" w:cstheme="minorHAnsi"/>
          <w:sz w:val="22"/>
          <w:szCs w:val="22"/>
        </w:rPr>
        <w:t xml:space="preserve"> </w:t>
      </w:r>
      <w:r w:rsidR="002F3CFA" w:rsidRPr="009405B0">
        <w:rPr>
          <w:rFonts w:asciiTheme="minorHAnsi" w:hAnsiTheme="minorHAnsi" w:cstheme="minorHAnsi"/>
          <w:sz w:val="22"/>
          <w:szCs w:val="22"/>
        </w:rPr>
        <w:t xml:space="preserve">and renovate locker room. </w:t>
      </w:r>
    </w:p>
    <w:p w14:paraId="23A49E4D" w14:textId="77777777" w:rsidR="002F3CFA" w:rsidRPr="009405B0" w:rsidRDefault="002F3CFA" w:rsidP="002F3CFA">
      <w:pPr>
        <w:rPr>
          <w:rFonts w:asciiTheme="minorHAnsi" w:hAnsiTheme="minorHAnsi" w:cstheme="minorHAnsi"/>
          <w:sz w:val="22"/>
          <w:szCs w:val="22"/>
        </w:rPr>
      </w:pPr>
      <w:r w:rsidRPr="009405B0">
        <w:rPr>
          <w:rFonts w:asciiTheme="minorHAnsi" w:hAnsiTheme="minorHAnsi" w:cstheme="minorHAnsi"/>
          <w:sz w:val="22"/>
          <w:szCs w:val="22"/>
        </w:rPr>
        <w:t>Caretaker apartment renovations.</w:t>
      </w:r>
    </w:p>
    <w:p w14:paraId="7D59A3D2" w14:textId="623E9568" w:rsidR="002F3CFA" w:rsidRPr="009405B0" w:rsidRDefault="002F3CFA" w:rsidP="002F3CFA">
      <w:pPr>
        <w:rPr>
          <w:rFonts w:asciiTheme="minorHAnsi" w:hAnsiTheme="minorHAnsi" w:cstheme="minorHAnsi"/>
          <w:sz w:val="22"/>
          <w:szCs w:val="22"/>
        </w:rPr>
      </w:pPr>
      <w:r w:rsidRPr="009405B0">
        <w:rPr>
          <w:rFonts w:asciiTheme="minorHAnsi" w:hAnsiTheme="minorHAnsi" w:cstheme="minorHAnsi"/>
          <w:sz w:val="22"/>
          <w:szCs w:val="22"/>
        </w:rPr>
        <w:t xml:space="preserve">Seismic </w:t>
      </w:r>
      <w:r w:rsidR="00F566AC">
        <w:rPr>
          <w:rFonts w:asciiTheme="minorHAnsi" w:hAnsiTheme="minorHAnsi" w:cstheme="minorHAnsi"/>
          <w:sz w:val="22"/>
          <w:szCs w:val="22"/>
        </w:rPr>
        <w:t>upgrades</w:t>
      </w:r>
      <w:r w:rsidR="005A6462">
        <w:rPr>
          <w:rFonts w:asciiTheme="minorHAnsi" w:hAnsiTheme="minorHAnsi" w:cstheme="minorHAnsi"/>
          <w:sz w:val="22"/>
          <w:szCs w:val="22"/>
        </w:rPr>
        <w:t xml:space="preserve"> </w:t>
      </w:r>
      <w:r w:rsidRPr="009405B0">
        <w:rPr>
          <w:rFonts w:asciiTheme="minorHAnsi" w:hAnsiTheme="minorHAnsi" w:cstheme="minorHAnsi"/>
          <w:sz w:val="22"/>
          <w:szCs w:val="22"/>
        </w:rPr>
        <w:t>(URM).</w:t>
      </w:r>
    </w:p>
    <w:p w14:paraId="72EEB230" w14:textId="77777777" w:rsidR="002F3CFA" w:rsidRPr="009405B0" w:rsidRDefault="002F3CFA" w:rsidP="002F3CFA">
      <w:pPr>
        <w:rPr>
          <w:rFonts w:asciiTheme="minorHAnsi" w:hAnsiTheme="minorHAnsi" w:cstheme="minorHAnsi"/>
          <w:sz w:val="22"/>
          <w:szCs w:val="22"/>
        </w:rPr>
      </w:pPr>
      <w:r w:rsidRPr="009405B0">
        <w:rPr>
          <w:rFonts w:asciiTheme="minorHAnsi" w:hAnsiTheme="minorHAnsi" w:cstheme="minorHAnsi"/>
          <w:sz w:val="22"/>
          <w:szCs w:val="22"/>
        </w:rPr>
        <w:t>Piping Replacement.</w:t>
      </w:r>
    </w:p>
    <w:p w14:paraId="4A36C1DD" w14:textId="51DA20C3" w:rsidR="002F3CFA" w:rsidRPr="009405B0" w:rsidRDefault="002F3CFA" w:rsidP="002F3CFA">
      <w:pPr>
        <w:rPr>
          <w:rFonts w:asciiTheme="minorHAnsi" w:hAnsiTheme="minorHAnsi" w:cstheme="minorHAnsi"/>
          <w:sz w:val="22"/>
          <w:szCs w:val="22"/>
        </w:rPr>
      </w:pPr>
      <w:r w:rsidRPr="009405B0">
        <w:rPr>
          <w:rFonts w:asciiTheme="minorHAnsi" w:hAnsiTheme="minorHAnsi" w:cstheme="minorHAnsi"/>
          <w:sz w:val="22"/>
          <w:szCs w:val="22"/>
        </w:rPr>
        <w:t>Roof Assessment</w:t>
      </w:r>
      <w:r w:rsidR="005A6462">
        <w:rPr>
          <w:rFonts w:asciiTheme="minorHAnsi" w:hAnsiTheme="minorHAnsi" w:cstheme="minorHAnsi"/>
          <w:sz w:val="22"/>
          <w:szCs w:val="22"/>
        </w:rPr>
        <w:t>.</w:t>
      </w:r>
    </w:p>
    <w:p w14:paraId="5C9E4055" w14:textId="77777777" w:rsidR="002F3CFA" w:rsidRPr="009405B0" w:rsidRDefault="002F3CFA" w:rsidP="002F3CFA">
      <w:pPr>
        <w:rPr>
          <w:rFonts w:asciiTheme="minorHAnsi" w:hAnsiTheme="minorHAnsi" w:cstheme="minorHAnsi"/>
          <w:sz w:val="22"/>
          <w:szCs w:val="22"/>
        </w:rPr>
      </w:pPr>
    </w:p>
    <w:p w14:paraId="31B820D0" w14:textId="630CE2D9" w:rsidR="002F3CFA" w:rsidRPr="009405B0" w:rsidRDefault="002F3CFA" w:rsidP="002F3CFA">
      <w:pPr>
        <w:rPr>
          <w:rFonts w:asciiTheme="minorHAnsi" w:hAnsiTheme="minorHAnsi" w:cstheme="minorHAnsi"/>
          <w:b/>
          <w:bCs/>
          <w:sz w:val="22"/>
          <w:szCs w:val="22"/>
        </w:rPr>
      </w:pPr>
      <w:r w:rsidRPr="009405B0">
        <w:rPr>
          <w:rFonts w:asciiTheme="minorHAnsi" w:hAnsiTheme="minorHAnsi" w:cstheme="minorHAnsi"/>
          <w:b/>
          <w:sz w:val="22"/>
          <w:szCs w:val="22"/>
        </w:rPr>
        <w:t>Lowery C. Mounger Pool</w:t>
      </w:r>
      <w:r w:rsidRPr="009405B0">
        <w:rPr>
          <w:rFonts w:asciiTheme="minorHAnsi" w:hAnsiTheme="minorHAnsi" w:cstheme="minorHAnsi"/>
          <w:sz w:val="22"/>
          <w:szCs w:val="22"/>
        </w:rPr>
        <w:t xml:space="preserve"> </w:t>
      </w:r>
      <w:r w:rsidRPr="009405B0">
        <w:rPr>
          <w:rFonts w:asciiTheme="minorHAnsi" w:hAnsiTheme="minorHAnsi" w:cstheme="minorHAnsi"/>
          <w:b/>
          <w:bCs/>
          <w:sz w:val="22"/>
          <w:szCs w:val="22"/>
        </w:rPr>
        <w:t xml:space="preserve">– </w:t>
      </w:r>
    </w:p>
    <w:p w14:paraId="7FCFAA1E" w14:textId="16C42FD7" w:rsidR="002F3CFA" w:rsidRPr="009405B0" w:rsidRDefault="00F566AC" w:rsidP="002F3CFA">
      <w:pPr>
        <w:rPr>
          <w:rFonts w:asciiTheme="minorHAnsi" w:hAnsiTheme="minorHAnsi" w:cstheme="minorHAnsi"/>
          <w:sz w:val="22"/>
          <w:szCs w:val="22"/>
        </w:rPr>
      </w:pPr>
      <w:r>
        <w:rPr>
          <w:rFonts w:asciiTheme="minorHAnsi" w:hAnsiTheme="minorHAnsi" w:cstheme="minorHAnsi"/>
          <w:sz w:val="22"/>
          <w:szCs w:val="22"/>
        </w:rPr>
        <w:t>A</w:t>
      </w:r>
      <w:r w:rsidR="002F3CFA" w:rsidRPr="009405B0">
        <w:rPr>
          <w:rFonts w:asciiTheme="minorHAnsi" w:hAnsiTheme="minorHAnsi" w:cstheme="minorHAnsi"/>
          <w:sz w:val="22"/>
          <w:szCs w:val="22"/>
        </w:rPr>
        <w:t xml:space="preserve">ccessibility </w:t>
      </w:r>
      <w:r>
        <w:rPr>
          <w:rFonts w:asciiTheme="minorHAnsi" w:hAnsiTheme="minorHAnsi" w:cstheme="minorHAnsi"/>
          <w:sz w:val="22"/>
          <w:szCs w:val="22"/>
        </w:rPr>
        <w:t>improvements</w:t>
      </w:r>
      <w:r w:rsidRPr="009405B0">
        <w:rPr>
          <w:rFonts w:asciiTheme="minorHAnsi" w:hAnsiTheme="minorHAnsi" w:cstheme="minorHAnsi"/>
          <w:sz w:val="22"/>
          <w:szCs w:val="22"/>
        </w:rPr>
        <w:t xml:space="preserve"> </w:t>
      </w:r>
      <w:r w:rsidR="002F3CFA" w:rsidRPr="009405B0">
        <w:rPr>
          <w:rFonts w:asciiTheme="minorHAnsi" w:hAnsiTheme="minorHAnsi" w:cstheme="minorHAnsi"/>
          <w:sz w:val="22"/>
          <w:szCs w:val="22"/>
        </w:rPr>
        <w:t>and renovate locker room.</w:t>
      </w:r>
    </w:p>
    <w:p w14:paraId="11D86D3D" w14:textId="77777777" w:rsidR="002F3CFA" w:rsidRPr="009405B0" w:rsidRDefault="002F3CFA" w:rsidP="002F3CFA">
      <w:pPr>
        <w:rPr>
          <w:rFonts w:asciiTheme="minorHAnsi" w:hAnsiTheme="minorHAnsi" w:cstheme="minorHAnsi"/>
          <w:b/>
          <w:bCs/>
          <w:sz w:val="22"/>
          <w:szCs w:val="22"/>
        </w:rPr>
      </w:pPr>
    </w:p>
    <w:p w14:paraId="5CBE49F1" w14:textId="07F14A3C" w:rsidR="002F3CFA" w:rsidRPr="009405B0" w:rsidRDefault="002F3CFA" w:rsidP="002F3CFA">
      <w:pPr>
        <w:rPr>
          <w:rFonts w:asciiTheme="minorHAnsi" w:hAnsiTheme="minorHAnsi" w:cstheme="minorHAnsi"/>
          <w:b/>
          <w:bCs/>
          <w:sz w:val="22"/>
          <w:szCs w:val="22"/>
        </w:rPr>
      </w:pPr>
      <w:r w:rsidRPr="009405B0">
        <w:rPr>
          <w:rFonts w:asciiTheme="minorHAnsi" w:hAnsiTheme="minorHAnsi" w:cstheme="minorHAnsi"/>
          <w:b/>
          <w:bCs/>
          <w:sz w:val="22"/>
          <w:szCs w:val="22"/>
        </w:rPr>
        <w:t xml:space="preserve">Medgar Evers Pool– </w:t>
      </w:r>
    </w:p>
    <w:p w14:paraId="0B2784EF" w14:textId="180C7EF5" w:rsidR="002F3CFA" w:rsidRPr="009405B0" w:rsidRDefault="00F566AC" w:rsidP="002F3CFA">
      <w:pPr>
        <w:rPr>
          <w:rFonts w:asciiTheme="minorHAnsi" w:hAnsiTheme="minorHAnsi" w:cstheme="minorHAnsi"/>
          <w:sz w:val="22"/>
          <w:szCs w:val="22"/>
        </w:rPr>
      </w:pPr>
      <w:r>
        <w:rPr>
          <w:rFonts w:asciiTheme="minorHAnsi" w:hAnsiTheme="minorHAnsi" w:cstheme="minorHAnsi"/>
          <w:sz w:val="22"/>
          <w:szCs w:val="22"/>
        </w:rPr>
        <w:t>A</w:t>
      </w:r>
      <w:r w:rsidR="002F3CFA" w:rsidRPr="009405B0">
        <w:rPr>
          <w:rFonts w:asciiTheme="minorHAnsi" w:hAnsiTheme="minorHAnsi" w:cstheme="minorHAnsi"/>
          <w:sz w:val="22"/>
          <w:szCs w:val="22"/>
        </w:rPr>
        <w:t xml:space="preserve">ccessibility </w:t>
      </w:r>
      <w:r w:rsidR="00A7695D">
        <w:rPr>
          <w:rFonts w:asciiTheme="minorHAnsi" w:hAnsiTheme="minorHAnsi" w:cstheme="minorHAnsi"/>
          <w:sz w:val="22"/>
          <w:szCs w:val="22"/>
        </w:rPr>
        <w:t>improvements</w:t>
      </w:r>
      <w:r w:rsidRPr="009405B0">
        <w:rPr>
          <w:rFonts w:asciiTheme="minorHAnsi" w:hAnsiTheme="minorHAnsi" w:cstheme="minorHAnsi"/>
          <w:sz w:val="22"/>
          <w:szCs w:val="22"/>
        </w:rPr>
        <w:t xml:space="preserve"> </w:t>
      </w:r>
      <w:r w:rsidR="002F3CFA" w:rsidRPr="009405B0">
        <w:rPr>
          <w:rFonts w:asciiTheme="minorHAnsi" w:hAnsiTheme="minorHAnsi" w:cstheme="minorHAnsi"/>
          <w:sz w:val="22"/>
          <w:szCs w:val="22"/>
        </w:rPr>
        <w:t>and renovate locker room.</w:t>
      </w:r>
    </w:p>
    <w:p w14:paraId="06238B43" w14:textId="77777777" w:rsidR="002F3CFA" w:rsidRPr="009405B0" w:rsidRDefault="002F3CFA" w:rsidP="002F3CFA">
      <w:pPr>
        <w:rPr>
          <w:rFonts w:asciiTheme="minorHAnsi" w:hAnsiTheme="minorHAnsi" w:cstheme="minorHAnsi"/>
          <w:sz w:val="22"/>
          <w:szCs w:val="22"/>
        </w:rPr>
      </w:pPr>
      <w:r w:rsidRPr="009405B0">
        <w:rPr>
          <w:rFonts w:asciiTheme="minorHAnsi" w:hAnsiTheme="minorHAnsi" w:cstheme="minorHAnsi"/>
          <w:sz w:val="22"/>
          <w:szCs w:val="22"/>
        </w:rPr>
        <w:t>HVAC replacement.</w:t>
      </w:r>
    </w:p>
    <w:p w14:paraId="1CA232ED" w14:textId="301C89AB" w:rsidR="002F3CFA" w:rsidRPr="009405B0" w:rsidRDefault="002F3CFA" w:rsidP="002F3CFA">
      <w:pPr>
        <w:rPr>
          <w:rFonts w:asciiTheme="minorHAnsi" w:hAnsiTheme="minorHAnsi" w:cstheme="minorHAnsi"/>
          <w:sz w:val="22"/>
          <w:szCs w:val="22"/>
        </w:rPr>
      </w:pPr>
      <w:r w:rsidRPr="009405B0">
        <w:rPr>
          <w:rFonts w:asciiTheme="minorHAnsi" w:hAnsiTheme="minorHAnsi" w:cstheme="minorHAnsi"/>
          <w:sz w:val="22"/>
          <w:szCs w:val="22"/>
        </w:rPr>
        <w:t>Structural renovation and sealing (study to inform)</w:t>
      </w:r>
      <w:r w:rsidR="005A6462">
        <w:rPr>
          <w:rFonts w:asciiTheme="minorHAnsi" w:hAnsiTheme="minorHAnsi" w:cstheme="minorHAnsi"/>
          <w:sz w:val="22"/>
          <w:szCs w:val="22"/>
        </w:rPr>
        <w:t>.</w:t>
      </w:r>
    </w:p>
    <w:p w14:paraId="158880AC" w14:textId="77777777" w:rsidR="002F3CFA" w:rsidRPr="009405B0" w:rsidRDefault="002F3CFA" w:rsidP="002F3CFA">
      <w:pPr>
        <w:rPr>
          <w:rFonts w:asciiTheme="minorHAnsi" w:hAnsiTheme="minorHAnsi" w:cstheme="minorHAnsi"/>
          <w:sz w:val="22"/>
          <w:szCs w:val="22"/>
        </w:rPr>
      </w:pPr>
      <w:r w:rsidRPr="009405B0">
        <w:rPr>
          <w:rFonts w:asciiTheme="minorHAnsi" w:hAnsiTheme="minorHAnsi" w:cstheme="minorHAnsi"/>
          <w:sz w:val="22"/>
          <w:szCs w:val="22"/>
        </w:rPr>
        <w:t>Replace sump lining.</w:t>
      </w:r>
    </w:p>
    <w:p w14:paraId="4CD840BC" w14:textId="77777777" w:rsidR="002F3CFA" w:rsidRPr="009405B0" w:rsidRDefault="002F3CFA" w:rsidP="002F3CFA">
      <w:pPr>
        <w:rPr>
          <w:rFonts w:asciiTheme="minorHAnsi" w:hAnsiTheme="minorHAnsi" w:cstheme="minorHAnsi"/>
          <w:b/>
          <w:bCs/>
          <w:sz w:val="22"/>
          <w:szCs w:val="22"/>
        </w:rPr>
      </w:pPr>
    </w:p>
    <w:p w14:paraId="30BD0068" w14:textId="5ECD6BCF" w:rsidR="002F3CFA" w:rsidRPr="009405B0" w:rsidRDefault="002F3CFA" w:rsidP="002F3CFA">
      <w:pPr>
        <w:rPr>
          <w:rFonts w:asciiTheme="minorHAnsi" w:hAnsiTheme="minorHAnsi" w:cstheme="minorHAnsi"/>
          <w:b/>
          <w:bCs/>
          <w:sz w:val="22"/>
          <w:szCs w:val="22"/>
        </w:rPr>
      </w:pPr>
      <w:r w:rsidRPr="009405B0">
        <w:rPr>
          <w:rFonts w:asciiTheme="minorHAnsi" w:hAnsiTheme="minorHAnsi" w:cstheme="minorHAnsi"/>
          <w:b/>
          <w:bCs/>
          <w:sz w:val="22"/>
          <w:szCs w:val="22"/>
        </w:rPr>
        <w:t xml:space="preserve">Rainier Beach Pool – </w:t>
      </w:r>
    </w:p>
    <w:p w14:paraId="5DC558EA" w14:textId="33231F35" w:rsidR="002F3CFA" w:rsidRPr="009405B0" w:rsidRDefault="002F3CFA" w:rsidP="002F3CFA">
      <w:pPr>
        <w:rPr>
          <w:rFonts w:asciiTheme="minorHAnsi" w:hAnsiTheme="minorHAnsi" w:cstheme="minorHAnsi"/>
          <w:sz w:val="22"/>
          <w:szCs w:val="22"/>
        </w:rPr>
      </w:pPr>
      <w:r w:rsidRPr="009405B0">
        <w:rPr>
          <w:rFonts w:asciiTheme="minorHAnsi" w:hAnsiTheme="minorHAnsi" w:cstheme="minorHAnsi"/>
          <w:sz w:val="22"/>
          <w:szCs w:val="22"/>
        </w:rPr>
        <w:t>HVAC replacement</w:t>
      </w:r>
      <w:r w:rsidR="00F566AC">
        <w:rPr>
          <w:rFonts w:asciiTheme="minorHAnsi" w:hAnsiTheme="minorHAnsi" w:cstheme="minorHAnsi"/>
          <w:sz w:val="22"/>
          <w:szCs w:val="22"/>
        </w:rPr>
        <w:t xml:space="preserve"> – pool only</w:t>
      </w:r>
      <w:r w:rsidRPr="009405B0">
        <w:rPr>
          <w:rFonts w:asciiTheme="minorHAnsi" w:hAnsiTheme="minorHAnsi" w:cstheme="minorHAnsi"/>
          <w:sz w:val="22"/>
          <w:szCs w:val="22"/>
        </w:rPr>
        <w:t>.</w:t>
      </w:r>
    </w:p>
    <w:p w14:paraId="4BD38ACD" w14:textId="77777777" w:rsidR="002F3CFA" w:rsidRPr="009405B0" w:rsidRDefault="002F3CFA" w:rsidP="002F3CFA">
      <w:pPr>
        <w:rPr>
          <w:rFonts w:asciiTheme="minorHAnsi" w:hAnsiTheme="minorHAnsi" w:cstheme="minorHAnsi"/>
          <w:b/>
          <w:bCs/>
          <w:sz w:val="22"/>
          <w:szCs w:val="22"/>
        </w:rPr>
      </w:pPr>
    </w:p>
    <w:p w14:paraId="76F0FF9E" w14:textId="74DD5EB0" w:rsidR="002F3CFA" w:rsidRPr="009405B0" w:rsidRDefault="002F3CFA" w:rsidP="002F3CFA">
      <w:pPr>
        <w:rPr>
          <w:rFonts w:asciiTheme="minorHAnsi" w:hAnsiTheme="minorHAnsi" w:cstheme="minorHAnsi"/>
          <w:b/>
          <w:bCs/>
          <w:sz w:val="22"/>
          <w:szCs w:val="22"/>
        </w:rPr>
      </w:pPr>
      <w:r w:rsidRPr="009405B0">
        <w:rPr>
          <w:rFonts w:asciiTheme="minorHAnsi" w:hAnsiTheme="minorHAnsi" w:cstheme="minorHAnsi"/>
          <w:b/>
          <w:bCs/>
          <w:sz w:val="22"/>
          <w:szCs w:val="22"/>
        </w:rPr>
        <w:t xml:space="preserve">Meadowbrook Pool – </w:t>
      </w:r>
    </w:p>
    <w:p w14:paraId="168B3ED8" w14:textId="6E6A32F0" w:rsidR="002F3CFA" w:rsidRPr="009405B0" w:rsidRDefault="00F566AC" w:rsidP="002F3CFA">
      <w:pPr>
        <w:rPr>
          <w:rFonts w:asciiTheme="minorHAnsi" w:hAnsiTheme="minorHAnsi" w:cstheme="minorHAnsi"/>
          <w:sz w:val="22"/>
          <w:szCs w:val="22"/>
        </w:rPr>
      </w:pPr>
      <w:r>
        <w:rPr>
          <w:rFonts w:asciiTheme="minorHAnsi" w:hAnsiTheme="minorHAnsi" w:cstheme="minorHAnsi"/>
          <w:sz w:val="22"/>
          <w:szCs w:val="22"/>
        </w:rPr>
        <w:t>A</w:t>
      </w:r>
      <w:r w:rsidR="002F3CFA" w:rsidRPr="009405B0">
        <w:rPr>
          <w:rFonts w:asciiTheme="minorHAnsi" w:hAnsiTheme="minorHAnsi" w:cstheme="minorHAnsi"/>
          <w:sz w:val="22"/>
          <w:szCs w:val="22"/>
        </w:rPr>
        <w:t xml:space="preserve">ccessibility </w:t>
      </w:r>
      <w:r>
        <w:rPr>
          <w:rFonts w:asciiTheme="minorHAnsi" w:hAnsiTheme="minorHAnsi" w:cstheme="minorHAnsi"/>
          <w:sz w:val="22"/>
          <w:szCs w:val="22"/>
        </w:rPr>
        <w:t>improvements</w:t>
      </w:r>
      <w:r w:rsidRPr="009405B0">
        <w:rPr>
          <w:rFonts w:asciiTheme="minorHAnsi" w:hAnsiTheme="minorHAnsi" w:cstheme="minorHAnsi"/>
          <w:sz w:val="22"/>
          <w:szCs w:val="22"/>
        </w:rPr>
        <w:t xml:space="preserve"> </w:t>
      </w:r>
      <w:r w:rsidR="002F3CFA" w:rsidRPr="009405B0">
        <w:rPr>
          <w:rFonts w:asciiTheme="minorHAnsi" w:hAnsiTheme="minorHAnsi" w:cstheme="minorHAnsi"/>
          <w:sz w:val="22"/>
          <w:szCs w:val="22"/>
        </w:rPr>
        <w:t>and renovate locker room.</w:t>
      </w:r>
    </w:p>
    <w:p w14:paraId="76F6B46A" w14:textId="77777777" w:rsidR="002F3CFA" w:rsidRPr="009405B0" w:rsidRDefault="002F3CFA" w:rsidP="002F3CFA">
      <w:pPr>
        <w:rPr>
          <w:rFonts w:asciiTheme="minorHAnsi" w:hAnsiTheme="minorHAnsi" w:cstheme="minorHAnsi"/>
          <w:sz w:val="22"/>
          <w:szCs w:val="22"/>
        </w:rPr>
      </w:pPr>
      <w:r w:rsidRPr="009405B0">
        <w:rPr>
          <w:rFonts w:asciiTheme="minorHAnsi" w:hAnsiTheme="minorHAnsi" w:cstheme="minorHAnsi"/>
          <w:sz w:val="22"/>
          <w:szCs w:val="22"/>
        </w:rPr>
        <w:t>HVAC replacement.</w:t>
      </w:r>
    </w:p>
    <w:p w14:paraId="71743F70" w14:textId="77777777" w:rsidR="002F3CFA" w:rsidRPr="009405B0" w:rsidRDefault="002F3CFA" w:rsidP="002F3CFA">
      <w:pPr>
        <w:rPr>
          <w:rFonts w:asciiTheme="minorHAnsi" w:hAnsiTheme="minorHAnsi" w:cstheme="minorHAnsi"/>
          <w:sz w:val="22"/>
          <w:szCs w:val="22"/>
        </w:rPr>
      </w:pPr>
      <w:r w:rsidRPr="009405B0">
        <w:rPr>
          <w:rFonts w:asciiTheme="minorHAnsi" w:hAnsiTheme="minorHAnsi" w:cstheme="minorHAnsi"/>
          <w:sz w:val="22"/>
          <w:szCs w:val="22"/>
        </w:rPr>
        <w:t>Seismic upgrades.</w:t>
      </w:r>
    </w:p>
    <w:p w14:paraId="1BA98D39" w14:textId="13B2B27D" w:rsidR="005538FE" w:rsidRPr="009405B0" w:rsidRDefault="002F3CFA" w:rsidP="002F3CFA">
      <w:pPr>
        <w:rPr>
          <w:rFonts w:asciiTheme="minorHAnsi" w:hAnsiTheme="minorHAnsi" w:cstheme="minorHAnsi"/>
          <w:sz w:val="22"/>
          <w:szCs w:val="22"/>
        </w:rPr>
      </w:pPr>
      <w:r w:rsidRPr="009405B0">
        <w:rPr>
          <w:rFonts w:asciiTheme="minorHAnsi" w:hAnsiTheme="minorHAnsi" w:cstheme="minorHAnsi"/>
          <w:sz w:val="22"/>
          <w:szCs w:val="22"/>
        </w:rPr>
        <w:t>Roof and siding repair and/or replacement.</w:t>
      </w:r>
    </w:p>
    <w:p w14:paraId="73C254B7" w14:textId="48413C3A" w:rsidR="005B3B8F" w:rsidRPr="009405B0" w:rsidRDefault="005B3B8F" w:rsidP="003C0DE2">
      <w:pPr>
        <w:pStyle w:val="Heading1"/>
        <w:numPr>
          <w:ilvl w:val="0"/>
          <w:numId w:val="1"/>
        </w:numPr>
        <w:shd w:val="clear" w:color="auto" w:fill="E5DFEC"/>
        <w:spacing w:after="120"/>
        <w:jc w:val="both"/>
        <w:rPr>
          <w:rFonts w:asciiTheme="minorHAnsi" w:hAnsiTheme="minorHAnsi" w:cstheme="minorHAnsi"/>
          <w:color w:val="31849B"/>
          <w:sz w:val="36"/>
          <w:szCs w:val="36"/>
        </w:rPr>
      </w:pPr>
      <w:r w:rsidRPr="009405B0">
        <w:rPr>
          <w:rFonts w:asciiTheme="minorHAnsi" w:hAnsiTheme="minorHAnsi" w:cstheme="minorHAnsi"/>
          <w:color w:val="31849B"/>
          <w:sz w:val="36"/>
          <w:szCs w:val="36"/>
        </w:rPr>
        <w:lastRenderedPageBreak/>
        <w:t>Contract Modifications</w:t>
      </w:r>
      <w:r w:rsidR="00A24415" w:rsidRPr="009405B0">
        <w:rPr>
          <w:rFonts w:asciiTheme="minorHAnsi" w:hAnsiTheme="minorHAnsi" w:cstheme="minorHAnsi"/>
          <w:color w:val="31849B"/>
          <w:sz w:val="36"/>
          <w:szCs w:val="36"/>
        </w:rPr>
        <w:t>.</w:t>
      </w:r>
      <w:bookmarkEnd w:id="11"/>
    </w:p>
    <w:p w14:paraId="73C254BD" w14:textId="47798757" w:rsidR="005B3B8F" w:rsidRPr="009405B0" w:rsidRDefault="005B3B8F" w:rsidP="005B3B8F">
      <w:pPr>
        <w:jc w:val="both"/>
        <w:rPr>
          <w:rFonts w:asciiTheme="minorHAnsi" w:hAnsiTheme="minorHAnsi" w:cstheme="minorHAnsi"/>
          <w:sz w:val="22"/>
          <w:szCs w:val="22"/>
        </w:rPr>
      </w:pPr>
      <w:r w:rsidRPr="009405B0">
        <w:rPr>
          <w:rFonts w:asciiTheme="minorHAnsi" w:hAnsiTheme="minorHAnsi" w:cstheme="minorHAnsi"/>
          <w:sz w:val="22"/>
          <w:szCs w:val="22"/>
        </w:rPr>
        <w:t>The City</w:t>
      </w:r>
      <w:r w:rsidR="00777DA4" w:rsidRPr="009405B0">
        <w:rPr>
          <w:rFonts w:asciiTheme="minorHAnsi" w:hAnsiTheme="minorHAnsi" w:cstheme="minorHAnsi"/>
          <w:sz w:val="22"/>
          <w:szCs w:val="22"/>
        </w:rPr>
        <w:t xml:space="preserve">’s standard </w:t>
      </w:r>
      <w:r w:rsidRPr="009405B0">
        <w:rPr>
          <w:rFonts w:asciiTheme="minorHAnsi" w:hAnsiTheme="minorHAnsi" w:cstheme="minorHAnsi"/>
          <w:sz w:val="22"/>
          <w:szCs w:val="22"/>
        </w:rPr>
        <w:t>consultant contract is</w:t>
      </w:r>
      <w:r w:rsidR="00570781" w:rsidRPr="009405B0">
        <w:rPr>
          <w:rFonts w:asciiTheme="minorHAnsi" w:hAnsiTheme="minorHAnsi" w:cstheme="minorHAnsi"/>
          <w:sz w:val="22"/>
          <w:szCs w:val="22"/>
        </w:rPr>
        <w:t xml:space="preserve"> </w:t>
      </w:r>
      <w:r w:rsidR="00DC3E29" w:rsidRPr="009405B0">
        <w:rPr>
          <w:rFonts w:asciiTheme="minorHAnsi" w:hAnsiTheme="minorHAnsi" w:cstheme="minorHAnsi"/>
          <w:sz w:val="22"/>
          <w:szCs w:val="22"/>
        </w:rPr>
        <w:t>found at the end of this document</w:t>
      </w:r>
      <w:r w:rsidRPr="009405B0">
        <w:rPr>
          <w:rFonts w:asciiTheme="minorHAnsi" w:hAnsiTheme="minorHAnsi" w:cstheme="minorHAnsi"/>
          <w:sz w:val="22"/>
          <w:szCs w:val="22"/>
        </w:rPr>
        <w:t xml:space="preserve">.   </w:t>
      </w:r>
    </w:p>
    <w:p w14:paraId="73C254BE" w14:textId="77777777" w:rsidR="005B3B8F" w:rsidRPr="009405B0" w:rsidRDefault="005B3B8F" w:rsidP="005B3B8F">
      <w:pPr>
        <w:rPr>
          <w:rFonts w:asciiTheme="minorHAnsi" w:hAnsiTheme="minorHAnsi" w:cstheme="minorHAnsi"/>
          <w:sz w:val="22"/>
          <w:szCs w:val="22"/>
        </w:rPr>
      </w:pPr>
    </w:p>
    <w:p w14:paraId="5AE4A2F7" w14:textId="77777777" w:rsidR="007172E2" w:rsidRPr="009405B0" w:rsidRDefault="007172E2" w:rsidP="007172E2">
      <w:pPr>
        <w:pStyle w:val="BodyText"/>
        <w:shd w:val="clear" w:color="auto" w:fill="FFFFFF"/>
        <w:autoSpaceDE w:val="0"/>
        <w:autoSpaceDN w:val="0"/>
        <w:adjustRightInd w:val="0"/>
        <w:jc w:val="both"/>
        <w:rPr>
          <w:rFonts w:asciiTheme="minorHAnsi" w:hAnsiTheme="minorHAnsi" w:cstheme="minorHAnsi"/>
          <w:sz w:val="22"/>
          <w:szCs w:val="22"/>
        </w:rPr>
      </w:pPr>
      <w:r w:rsidRPr="009405B0">
        <w:rPr>
          <w:rFonts w:asciiTheme="minorHAnsi" w:hAnsiTheme="minorHAnsi" w:cstheme="minorHAnsi"/>
          <w:sz w:val="22"/>
          <w:szCs w:val="22"/>
        </w:rPr>
        <w:t xml:space="preserve">SPR has attached its boilerplate contract terms so Proposers can be familiar with the boilerplate and the non-negotiable terms before submitting a proposal.  Any questions about the City’s boilerplate should be made in advance of submittal.  </w:t>
      </w:r>
    </w:p>
    <w:p w14:paraId="104CD578" w14:textId="77777777" w:rsidR="007172E2" w:rsidRPr="009405B0" w:rsidRDefault="007172E2" w:rsidP="007172E2">
      <w:pPr>
        <w:pStyle w:val="BodyText"/>
        <w:shd w:val="clear" w:color="auto" w:fill="FFFFFF"/>
        <w:autoSpaceDE w:val="0"/>
        <w:autoSpaceDN w:val="0"/>
        <w:adjustRightInd w:val="0"/>
        <w:jc w:val="both"/>
        <w:rPr>
          <w:rFonts w:asciiTheme="minorHAnsi" w:hAnsiTheme="minorHAnsi" w:cstheme="minorHAnsi"/>
          <w:sz w:val="22"/>
          <w:szCs w:val="22"/>
        </w:rPr>
      </w:pPr>
      <w:r w:rsidRPr="009405B0">
        <w:rPr>
          <w:rFonts w:asciiTheme="minorHAnsi" w:hAnsiTheme="minorHAnsi" w:cstheme="minorHAnsi"/>
          <w:sz w:val="22"/>
          <w:szCs w:val="22"/>
        </w:rPr>
        <w:t xml:space="preserve">If a </w:t>
      </w:r>
      <w:proofErr w:type="gramStart"/>
      <w:r w:rsidRPr="009405B0">
        <w:rPr>
          <w:rFonts w:asciiTheme="minorHAnsi" w:hAnsiTheme="minorHAnsi" w:cstheme="minorHAnsi"/>
          <w:sz w:val="22"/>
          <w:szCs w:val="22"/>
        </w:rPr>
        <w:t>Consultant</w:t>
      </w:r>
      <w:proofErr w:type="gramEnd"/>
      <w:r w:rsidRPr="009405B0">
        <w:rPr>
          <w:rFonts w:asciiTheme="minorHAnsi" w:hAnsiTheme="minorHAnsi" w:cstheme="minorHAnsi"/>
          <w:sz w:val="22"/>
          <w:szCs w:val="22"/>
        </w:rPr>
        <w:t xml:space="preserve"> seeks to modify the Contract, the Consultant must request that within their Proposal response as taking an “Exception”.  The Consultant must provide a revised version that shows their proposed alternative contract language. SPR is not obligated to accept such proposed changes.  If you request Exceptions that materially change the character of the contract, SPR may reject the Consultant’s Proposal as non-responsive.  SPR cannot modify provisions mandated by Federal, State or City law:  Equal Benefits, Audit (Review of Vendor Records), WMBE and EEO, Confidentiality, and Debarment, or mutual indemnification. Such Exceptions would be summarily disregarded.</w:t>
      </w:r>
    </w:p>
    <w:p w14:paraId="6EA61A1B" w14:textId="77777777" w:rsidR="007172E2" w:rsidRPr="009405B0" w:rsidRDefault="007172E2" w:rsidP="007172E2">
      <w:pPr>
        <w:autoSpaceDE w:val="0"/>
        <w:autoSpaceDN w:val="0"/>
        <w:adjustRightInd w:val="0"/>
        <w:rPr>
          <w:rFonts w:asciiTheme="minorHAnsi" w:hAnsiTheme="minorHAnsi" w:cstheme="minorHAnsi"/>
          <w:sz w:val="22"/>
          <w:szCs w:val="22"/>
        </w:rPr>
      </w:pPr>
      <w:r w:rsidRPr="009405B0">
        <w:rPr>
          <w:rFonts w:asciiTheme="minorHAnsi" w:hAnsiTheme="minorHAnsi" w:cstheme="minorHAnsi"/>
          <w:sz w:val="22"/>
          <w:szCs w:val="22"/>
        </w:rPr>
        <w:t xml:space="preserve">Although SPR may open discussions with the highest ranked apparent successful Proposer to align the proposal or contract to best meet SPR needs, this does not ensure negotiation of modifications proposed by the consultant through the exception process above. </w:t>
      </w:r>
    </w:p>
    <w:p w14:paraId="73C254C9" w14:textId="77777777" w:rsidR="005B3B8F" w:rsidRPr="009405B0" w:rsidRDefault="005B3B8F" w:rsidP="005B3B8F">
      <w:pPr>
        <w:jc w:val="both"/>
        <w:rPr>
          <w:rFonts w:asciiTheme="minorHAnsi" w:hAnsiTheme="minorHAnsi" w:cstheme="minorHAnsi"/>
          <w:sz w:val="20"/>
          <w:szCs w:val="20"/>
        </w:rPr>
      </w:pPr>
    </w:p>
    <w:p w14:paraId="73C254CA" w14:textId="77777777" w:rsidR="005C23DC" w:rsidRPr="009405B0" w:rsidRDefault="00503828" w:rsidP="006D7517">
      <w:pPr>
        <w:pStyle w:val="Heading1"/>
        <w:numPr>
          <w:ilvl w:val="0"/>
          <w:numId w:val="1"/>
        </w:numPr>
        <w:shd w:val="clear" w:color="auto" w:fill="E5DFEC"/>
        <w:spacing w:after="120"/>
        <w:jc w:val="both"/>
        <w:rPr>
          <w:rFonts w:asciiTheme="minorHAnsi" w:hAnsiTheme="minorHAnsi" w:cstheme="minorHAnsi"/>
          <w:color w:val="31849B"/>
          <w:sz w:val="36"/>
          <w:szCs w:val="36"/>
        </w:rPr>
      </w:pPr>
      <w:bookmarkStart w:id="12" w:name="_Toc292443396"/>
      <w:r w:rsidRPr="009405B0">
        <w:rPr>
          <w:rFonts w:asciiTheme="minorHAnsi" w:hAnsiTheme="minorHAnsi" w:cstheme="minorHAnsi"/>
          <w:color w:val="31849B"/>
          <w:sz w:val="36"/>
          <w:szCs w:val="36"/>
        </w:rPr>
        <w:t>Procedures and Requirements</w:t>
      </w:r>
      <w:r w:rsidR="00FC4D5F" w:rsidRPr="009405B0">
        <w:rPr>
          <w:rFonts w:asciiTheme="minorHAnsi" w:hAnsiTheme="minorHAnsi" w:cstheme="minorHAnsi"/>
          <w:color w:val="31849B"/>
          <w:sz w:val="36"/>
          <w:szCs w:val="36"/>
        </w:rPr>
        <w:t>.</w:t>
      </w:r>
      <w:bookmarkEnd w:id="12"/>
    </w:p>
    <w:p w14:paraId="73C254CB" w14:textId="77777777" w:rsidR="005C23DC" w:rsidRPr="009405B0" w:rsidRDefault="005C23DC" w:rsidP="00482742">
      <w:pPr>
        <w:pStyle w:val="BodyText2"/>
        <w:spacing w:line="240" w:lineRule="auto"/>
        <w:jc w:val="both"/>
        <w:rPr>
          <w:rFonts w:asciiTheme="minorHAnsi" w:hAnsiTheme="minorHAnsi" w:cstheme="minorHAnsi"/>
          <w:sz w:val="22"/>
          <w:szCs w:val="22"/>
        </w:rPr>
      </w:pPr>
      <w:r w:rsidRPr="009405B0">
        <w:rPr>
          <w:rFonts w:asciiTheme="minorHAnsi" w:hAnsiTheme="minorHAnsi" w:cstheme="minorHAnsi"/>
          <w:sz w:val="22"/>
          <w:szCs w:val="22"/>
        </w:rPr>
        <w:t xml:space="preserve">This </w:t>
      </w:r>
      <w:r w:rsidR="009B796E" w:rsidRPr="009405B0">
        <w:rPr>
          <w:rFonts w:asciiTheme="minorHAnsi" w:hAnsiTheme="minorHAnsi" w:cstheme="minorHAnsi"/>
          <w:sz w:val="22"/>
          <w:szCs w:val="22"/>
        </w:rPr>
        <w:t xml:space="preserve">section </w:t>
      </w:r>
      <w:r w:rsidRPr="009405B0">
        <w:rPr>
          <w:rFonts w:asciiTheme="minorHAnsi" w:hAnsiTheme="minorHAnsi" w:cstheme="minorHAnsi"/>
          <w:sz w:val="22"/>
          <w:szCs w:val="22"/>
        </w:rPr>
        <w:t>details City</w:t>
      </w:r>
      <w:r w:rsidR="009B796E" w:rsidRPr="009405B0">
        <w:rPr>
          <w:rFonts w:asciiTheme="minorHAnsi" w:hAnsiTheme="minorHAnsi" w:cstheme="minorHAnsi"/>
          <w:sz w:val="22"/>
          <w:szCs w:val="22"/>
        </w:rPr>
        <w:t xml:space="preserve"> instructions and requirements</w:t>
      </w:r>
      <w:r w:rsidR="00FC0DAC" w:rsidRPr="009405B0">
        <w:rPr>
          <w:rFonts w:asciiTheme="minorHAnsi" w:hAnsiTheme="minorHAnsi" w:cstheme="minorHAnsi"/>
          <w:sz w:val="22"/>
          <w:szCs w:val="22"/>
        </w:rPr>
        <w:t xml:space="preserve"> for your </w:t>
      </w:r>
      <w:r w:rsidR="00531AB6" w:rsidRPr="009405B0">
        <w:rPr>
          <w:rFonts w:asciiTheme="minorHAnsi" w:hAnsiTheme="minorHAnsi" w:cstheme="minorHAnsi"/>
          <w:sz w:val="22"/>
          <w:szCs w:val="22"/>
        </w:rPr>
        <w:t>submittal</w:t>
      </w:r>
      <w:r w:rsidRPr="009405B0">
        <w:rPr>
          <w:rFonts w:asciiTheme="minorHAnsi" w:hAnsiTheme="minorHAnsi" w:cstheme="minorHAnsi"/>
          <w:sz w:val="22"/>
          <w:szCs w:val="22"/>
        </w:rPr>
        <w:t xml:space="preserve">.  The City reserves the right in its sole discretion to reject any </w:t>
      </w:r>
      <w:r w:rsidR="009B796E" w:rsidRPr="009405B0">
        <w:rPr>
          <w:rFonts w:asciiTheme="minorHAnsi" w:hAnsiTheme="minorHAnsi" w:cstheme="minorHAnsi"/>
          <w:sz w:val="22"/>
          <w:szCs w:val="22"/>
        </w:rPr>
        <w:t xml:space="preserve">Consultant </w:t>
      </w:r>
      <w:r w:rsidR="00FC0DAC" w:rsidRPr="009405B0">
        <w:rPr>
          <w:rFonts w:asciiTheme="minorHAnsi" w:hAnsiTheme="minorHAnsi" w:cstheme="minorHAnsi"/>
          <w:sz w:val="22"/>
          <w:szCs w:val="22"/>
        </w:rPr>
        <w:t xml:space="preserve">response </w:t>
      </w:r>
      <w:r w:rsidRPr="009405B0">
        <w:rPr>
          <w:rFonts w:asciiTheme="minorHAnsi" w:hAnsiTheme="minorHAnsi" w:cstheme="minorHAnsi"/>
          <w:sz w:val="22"/>
          <w:szCs w:val="22"/>
        </w:rPr>
        <w:t>that fai</w:t>
      </w:r>
      <w:r w:rsidR="00867ABB" w:rsidRPr="009405B0">
        <w:rPr>
          <w:rFonts w:asciiTheme="minorHAnsi" w:hAnsiTheme="minorHAnsi" w:cstheme="minorHAnsi"/>
          <w:sz w:val="22"/>
          <w:szCs w:val="22"/>
        </w:rPr>
        <w:t>ls to comply</w:t>
      </w:r>
      <w:r w:rsidR="009B796E" w:rsidRPr="009405B0">
        <w:rPr>
          <w:rFonts w:asciiTheme="minorHAnsi" w:hAnsiTheme="minorHAnsi" w:cstheme="minorHAnsi"/>
          <w:sz w:val="22"/>
          <w:szCs w:val="22"/>
        </w:rPr>
        <w:t xml:space="preserve"> with the instructions</w:t>
      </w:r>
      <w:r w:rsidR="00867ABB" w:rsidRPr="009405B0">
        <w:rPr>
          <w:rFonts w:asciiTheme="minorHAnsi" w:hAnsiTheme="minorHAnsi" w:cstheme="minorHAnsi"/>
          <w:sz w:val="22"/>
          <w:szCs w:val="22"/>
        </w:rPr>
        <w:t>.</w:t>
      </w:r>
    </w:p>
    <w:p w14:paraId="73C254CD" w14:textId="233928D2" w:rsidR="00F0525F" w:rsidRPr="009405B0" w:rsidRDefault="00B54101" w:rsidP="00F0525F">
      <w:pPr>
        <w:tabs>
          <w:tab w:val="left" w:pos="-720"/>
        </w:tabs>
        <w:suppressAutoHyphens/>
        <w:rPr>
          <w:rFonts w:asciiTheme="minorHAnsi" w:hAnsiTheme="minorHAnsi" w:cstheme="minorHAnsi"/>
          <w:b/>
          <w:color w:val="31849B"/>
          <w:sz w:val="22"/>
          <w:szCs w:val="22"/>
        </w:rPr>
      </w:pPr>
      <w:bookmarkStart w:id="13" w:name="_Toc521141112"/>
      <w:bookmarkStart w:id="14" w:name="_Ref524406138"/>
      <w:bookmarkStart w:id="15" w:name="_Toc524484955"/>
      <w:bookmarkStart w:id="16" w:name="_Toc524754142"/>
      <w:bookmarkStart w:id="17" w:name="_Toc526492387"/>
      <w:bookmarkStart w:id="18" w:name="_Toc528557442"/>
      <w:bookmarkStart w:id="19" w:name="_Toc529153502"/>
      <w:bookmarkStart w:id="20" w:name="_Toc30899402"/>
      <w:r w:rsidRPr="009405B0">
        <w:rPr>
          <w:rFonts w:asciiTheme="minorHAnsi" w:hAnsiTheme="minorHAnsi" w:cstheme="minorHAnsi"/>
          <w:b/>
          <w:color w:val="31849B"/>
          <w:sz w:val="22"/>
          <w:szCs w:val="22"/>
        </w:rPr>
        <w:t>7.1 Registration</w:t>
      </w:r>
      <w:r w:rsidR="00F0525F" w:rsidRPr="009405B0">
        <w:rPr>
          <w:rFonts w:asciiTheme="minorHAnsi" w:hAnsiTheme="minorHAnsi" w:cstheme="minorHAnsi"/>
          <w:b/>
          <w:color w:val="31849B"/>
          <w:sz w:val="22"/>
          <w:szCs w:val="22"/>
        </w:rPr>
        <w:t xml:space="preserve"> into </w:t>
      </w:r>
      <w:r w:rsidR="00542215" w:rsidRPr="009405B0">
        <w:rPr>
          <w:rFonts w:asciiTheme="minorHAnsi" w:hAnsiTheme="minorHAnsi" w:cstheme="minorHAnsi"/>
          <w:b/>
          <w:color w:val="31849B"/>
          <w:sz w:val="22"/>
          <w:szCs w:val="22"/>
        </w:rPr>
        <w:t>the Online Business Directory</w:t>
      </w:r>
      <w:r w:rsidR="00F0525F" w:rsidRPr="009405B0">
        <w:rPr>
          <w:rFonts w:asciiTheme="minorHAnsi" w:hAnsiTheme="minorHAnsi" w:cstheme="minorHAnsi"/>
          <w:b/>
          <w:color w:val="31849B"/>
          <w:sz w:val="22"/>
          <w:szCs w:val="22"/>
        </w:rPr>
        <w:t>.</w:t>
      </w:r>
    </w:p>
    <w:p w14:paraId="73C254CE" w14:textId="03BFD4B7" w:rsidR="00F0525F" w:rsidRPr="009405B0" w:rsidRDefault="00F0525F" w:rsidP="00F0525F">
      <w:pPr>
        <w:tabs>
          <w:tab w:val="left" w:pos="-720"/>
        </w:tabs>
        <w:suppressAutoHyphens/>
        <w:rPr>
          <w:rFonts w:asciiTheme="minorHAnsi" w:hAnsiTheme="minorHAnsi" w:cstheme="minorHAnsi"/>
          <w:sz w:val="22"/>
          <w:szCs w:val="22"/>
        </w:rPr>
      </w:pPr>
      <w:r w:rsidRPr="009405B0">
        <w:rPr>
          <w:rFonts w:asciiTheme="minorHAnsi" w:hAnsiTheme="minorHAnsi" w:cstheme="minorHAnsi"/>
          <w:sz w:val="22"/>
          <w:szCs w:val="22"/>
        </w:rPr>
        <w:t xml:space="preserve">If you have not </w:t>
      </w:r>
      <w:r w:rsidR="00F221FC" w:rsidRPr="009405B0">
        <w:rPr>
          <w:rFonts w:asciiTheme="minorHAnsi" w:hAnsiTheme="minorHAnsi" w:cstheme="minorHAnsi"/>
          <w:sz w:val="22"/>
          <w:szCs w:val="22"/>
        </w:rPr>
        <w:t xml:space="preserve">previously done so, </w:t>
      </w:r>
      <w:r w:rsidRPr="009405B0">
        <w:rPr>
          <w:rFonts w:asciiTheme="minorHAnsi" w:hAnsiTheme="minorHAnsi" w:cstheme="minorHAnsi"/>
          <w:sz w:val="22"/>
          <w:szCs w:val="22"/>
        </w:rPr>
        <w:t xml:space="preserve">register at: </w:t>
      </w:r>
      <w:hyperlink r:id="rId9" w:history="1">
        <w:r w:rsidR="005C1511" w:rsidRPr="009405B0">
          <w:rPr>
            <w:rStyle w:val="Hyperlink"/>
            <w:rFonts w:asciiTheme="minorHAnsi" w:hAnsiTheme="minorHAnsi" w:cstheme="minorHAnsi"/>
            <w:sz w:val="22"/>
          </w:rPr>
          <w:t>http://www.seattle.gov/</w:t>
        </w:r>
        <w:r w:rsidR="00542215" w:rsidRPr="009405B0">
          <w:rPr>
            <w:rStyle w:val="Hyperlink"/>
            <w:rFonts w:asciiTheme="minorHAnsi" w:hAnsiTheme="minorHAnsi" w:cstheme="minorHAnsi"/>
            <w:sz w:val="22"/>
          </w:rPr>
          <w:t>obd</w:t>
        </w:r>
      </w:hyperlink>
      <w:r w:rsidRPr="009405B0">
        <w:rPr>
          <w:rFonts w:asciiTheme="minorHAnsi" w:hAnsiTheme="minorHAnsi" w:cstheme="minorHAnsi"/>
          <w:sz w:val="22"/>
          <w:szCs w:val="22"/>
        </w:rPr>
        <w:t xml:space="preserve">.  </w:t>
      </w:r>
      <w:r w:rsidR="005B3B8F" w:rsidRPr="009405B0">
        <w:rPr>
          <w:rFonts w:asciiTheme="minorHAnsi" w:hAnsiTheme="minorHAnsi" w:cstheme="minorHAnsi"/>
          <w:sz w:val="22"/>
          <w:szCs w:val="22"/>
        </w:rPr>
        <w:t>T</w:t>
      </w:r>
      <w:r w:rsidR="003D7742" w:rsidRPr="009405B0">
        <w:rPr>
          <w:rFonts w:asciiTheme="minorHAnsi" w:hAnsiTheme="minorHAnsi" w:cstheme="minorHAnsi"/>
          <w:sz w:val="22"/>
          <w:szCs w:val="22"/>
        </w:rPr>
        <w:t>he City expect</w:t>
      </w:r>
      <w:r w:rsidR="00A54491" w:rsidRPr="009405B0">
        <w:rPr>
          <w:rFonts w:asciiTheme="minorHAnsi" w:hAnsiTheme="minorHAnsi" w:cstheme="minorHAnsi"/>
          <w:sz w:val="22"/>
          <w:szCs w:val="22"/>
        </w:rPr>
        <w:t>s</w:t>
      </w:r>
      <w:r w:rsidR="003D7742" w:rsidRPr="009405B0">
        <w:rPr>
          <w:rFonts w:asciiTheme="minorHAnsi" w:hAnsiTheme="minorHAnsi" w:cstheme="minorHAnsi"/>
          <w:sz w:val="22"/>
          <w:szCs w:val="22"/>
        </w:rPr>
        <w:t xml:space="preserve"> all firms to register</w:t>
      </w:r>
      <w:r w:rsidRPr="009405B0">
        <w:rPr>
          <w:rFonts w:asciiTheme="minorHAnsi" w:hAnsiTheme="minorHAnsi" w:cstheme="minorHAnsi"/>
          <w:sz w:val="22"/>
          <w:szCs w:val="22"/>
        </w:rPr>
        <w:t>. Women</w:t>
      </w:r>
      <w:r w:rsidR="00043BE0" w:rsidRPr="009405B0">
        <w:rPr>
          <w:rFonts w:asciiTheme="minorHAnsi" w:hAnsiTheme="minorHAnsi" w:cstheme="minorHAnsi"/>
          <w:sz w:val="22"/>
          <w:szCs w:val="22"/>
        </w:rPr>
        <w:t>-</w:t>
      </w:r>
      <w:r w:rsidRPr="009405B0">
        <w:rPr>
          <w:rFonts w:asciiTheme="minorHAnsi" w:hAnsiTheme="minorHAnsi" w:cstheme="minorHAnsi"/>
          <w:sz w:val="22"/>
          <w:szCs w:val="22"/>
        </w:rPr>
        <w:t xml:space="preserve"> and minority</w:t>
      </w:r>
      <w:r w:rsidR="00043BE0" w:rsidRPr="009405B0">
        <w:rPr>
          <w:rFonts w:asciiTheme="minorHAnsi" w:hAnsiTheme="minorHAnsi" w:cstheme="minorHAnsi"/>
          <w:sz w:val="22"/>
          <w:szCs w:val="22"/>
        </w:rPr>
        <w:t>-</w:t>
      </w:r>
      <w:r w:rsidRPr="009405B0">
        <w:rPr>
          <w:rFonts w:asciiTheme="minorHAnsi" w:hAnsiTheme="minorHAnsi" w:cstheme="minorHAnsi"/>
          <w:sz w:val="22"/>
          <w:szCs w:val="22"/>
        </w:rPr>
        <w:t xml:space="preserve"> owned firms are asked to self-identify.  </w:t>
      </w:r>
      <w:r w:rsidR="007172E2" w:rsidRPr="009405B0">
        <w:rPr>
          <w:rFonts w:asciiTheme="minorHAnsi" w:hAnsiTheme="minorHAnsi" w:cstheme="minorHAnsi"/>
          <w:sz w:val="22"/>
          <w:szCs w:val="22"/>
        </w:rPr>
        <w:t>For assistance, email FAS_PC@seattle.gov.</w:t>
      </w:r>
    </w:p>
    <w:p w14:paraId="73C254CF" w14:textId="77777777" w:rsidR="006E2D8D" w:rsidRPr="009405B0" w:rsidRDefault="006E2D8D" w:rsidP="00482742">
      <w:pPr>
        <w:jc w:val="both"/>
        <w:rPr>
          <w:rFonts w:asciiTheme="minorHAnsi" w:hAnsiTheme="minorHAnsi" w:cstheme="minorHAnsi"/>
          <w:sz w:val="22"/>
          <w:szCs w:val="22"/>
        </w:rPr>
      </w:pPr>
      <w:bookmarkStart w:id="21" w:name="_Toc521141113"/>
      <w:bookmarkStart w:id="22" w:name="_Toc524484956"/>
      <w:bookmarkStart w:id="23" w:name="_Toc524754143"/>
      <w:bookmarkStart w:id="24" w:name="_Ref525440530"/>
      <w:bookmarkStart w:id="25" w:name="_Ref525440556"/>
      <w:bookmarkStart w:id="26" w:name="_Toc526492388"/>
      <w:bookmarkStart w:id="27" w:name="_Toc528557443"/>
      <w:bookmarkStart w:id="28" w:name="_Toc529153503"/>
      <w:bookmarkStart w:id="29" w:name="_Toc30899403"/>
      <w:bookmarkEnd w:id="13"/>
      <w:bookmarkEnd w:id="14"/>
      <w:bookmarkEnd w:id="15"/>
      <w:bookmarkEnd w:id="16"/>
      <w:bookmarkEnd w:id="17"/>
      <w:bookmarkEnd w:id="18"/>
      <w:bookmarkEnd w:id="19"/>
      <w:bookmarkEnd w:id="20"/>
    </w:p>
    <w:p w14:paraId="73C254D5" w14:textId="77777777" w:rsidR="00A3773F" w:rsidRPr="009405B0" w:rsidRDefault="009755FE" w:rsidP="00A101AA">
      <w:pPr>
        <w:pStyle w:val="Heading2"/>
        <w:keepLines/>
        <w:numPr>
          <w:ilvl w:val="1"/>
          <w:numId w:val="0"/>
        </w:numPr>
        <w:tabs>
          <w:tab w:val="left" w:pos="-1440"/>
          <w:tab w:val="left" w:pos="576"/>
          <w:tab w:val="left" w:pos="1080"/>
        </w:tabs>
        <w:spacing w:before="0" w:after="0"/>
        <w:jc w:val="both"/>
        <w:rPr>
          <w:rFonts w:asciiTheme="minorHAnsi" w:hAnsiTheme="minorHAnsi" w:cstheme="minorHAnsi"/>
          <w:i w:val="0"/>
          <w:color w:val="31849B"/>
          <w:sz w:val="22"/>
          <w:szCs w:val="22"/>
        </w:rPr>
      </w:pPr>
      <w:r w:rsidRPr="009405B0">
        <w:rPr>
          <w:rFonts w:asciiTheme="minorHAnsi" w:hAnsiTheme="minorHAnsi" w:cstheme="minorHAnsi"/>
          <w:i w:val="0"/>
          <w:color w:val="31849B"/>
          <w:sz w:val="22"/>
          <w:szCs w:val="22"/>
        </w:rPr>
        <w:t>7</w:t>
      </w:r>
      <w:r w:rsidR="004072E1" w:rsidRPr="009405B0">
        <w:rPr>
          <w:rFonts w:asciiTheme="minorHAnsi" w:hAnsiTheme="minorHAnsi" w:cstheme="minorHAnsi"/>
          <w:i w:val="0"/>
          <w:color w:val="31849B"/>
          <w:sz w:val="22"/>
          <w:szCs w:val="22"/>
        </w:rPr>
        <w:t xml:space="preserve">.2 </w:t>
      </w:r>
      <w:r w:rsidR="005C23DC" w:rsidRPr="009405B0">
        <w:rPr>
          <w:rFonts w:asciiTheme="minorHAnsi" w:hAnsiTheme="minorHAnsi" w:cstheme="minorHAnsi"/>
          <w:i w:val="0"/>
          <w:color w:val="31849B"/>
          <w:sz w:val="22"/>
          <w:szCs w:val="22"/>
        </w:rPr>
        <w:t>Pre-</w:t>
      </w:r>
      <w:r w:rsidR="004B26C3" w:rsidRPr="009405B0">
        <w:rPr>
          <w:rFonts w:asciiTheme="minorHAnsi" w:hAnsiTheme="minorHAnsi" w:cstheme="minorHAnsi"/>
          <w:i w:val="0"/>
          <w:color w:val="31849B"/>
          <w:sz w:val="22"/>
          <w:szCs w:val="22"/>
        </w:rPr>
        <w:t>Submittal</w:t>
      </w:r>
      <w:r w:rsidR="005C23DC" w:rsidRPr="009405B0">
        <w:rPr>
          <w:rFonts w:asciiTheme="minorHAnsi" w:hAnsiTheme="minorHAnsi" w:cstheme="minorHAnsi"/>
          <w:i w:val="0"/>
          <w:color w:val="31849B"/>
          <w:sz w:val="22"/>
          <w:szCs w:val="22"/>
        </w:rPr>
        <w:t xml:space="preserve"> Conference</w:t>
      </w:r>
      <w:bookmarkEnd w:id="21"/>
      <w:bookmarkEnd w:id="22"/>
      <w:bookmarkEnd w:id="23"/>
      <w:bookmarkEnd w:id="24"/>
      <w:bookmarkEnd w:id="25"/>
      <w:bookmarkEnd w:id="26"/>
      <w:bookmarkEnd w:id="27"/>
      <w:bookmarkEnd w:id="28"/>
      <w:bookmarkEnd w:id="29"/>
    </w:p>
    <w:p w14:paraId="73C254D6" w14:textId="77777777" w:rsidR="005C23DC" w:rsidRPr="009405B0" w:rsidRDefault="005C1511" w:rsidP="00A101AA">
      <w:pPr>
        <w:pStyle w:val="Heading2"/>
        <w:keepLines/>
        <w:numPr>
          <w:ilvl w:val="1"/>
          <w:numId w:val="0"/>
        </w:numPr>
        <w:tabs>
          <w:tab w:val="left" w:pos="-1440"/>
          <w:tab w:val="left" w:pos="576"/>
          <w:tab w:val="left" w:pos="1080"/>
        </w:tabs>
        <w:spacing w:before="0" w:after="0"/>
        <w:jc w:val="both"/>
        <w:rPr>
          <w:rFonts w:asciiTheme="minorHAnsi" w:hAnsiTheme="minorHAnsi" w:cstheme="minorHAnsi"/>
          <w:i w:val="0"/>
          <w:color w:val="31849B"/>
          <w:sz w:val="22"/>
          <w:szCs w:val="22"/>
        </w:rPr>
      </w:pPr>
      <w:r w:rsidRPr="009405B0">
        <w:rPr>
          <w:rFonts w:asciiTheme="minorHAnsi" w:hAnsiTheme="minorHAnsi" w:cstheme="minorHAnsi"/>
          <w:i w:val="0"/>
          <w:color w:val="31849B"/>
          <w:sz w:val="22"/>
          <w:szCs w:val="22"/>
        </w:rPr>
        <w:t>OPTIONAL</w:t>
      </w:r>
    </w:p>
    <w:p w14:paraId="3BF70C30" w14:textId="77777777" w:rsidR="007172E2" w:rsidRPr="009405B0" w:rsidRDefault="007172E2" w:rsidP="007172E2">
      <w:pPr>
        <w:jc w:val="both"/>
        <w:rPr>
          <w:rFonts w:asciiTheme="minorHAnsi" w:hAnsiTheme="minorHAnsi" w:cstheme="minorHAnsi"/>
          <w:sz w:val="20"/>
          <w:szCs w:val="20"/>
        </w:rPr>
      </w:pPr>
      <w:r w:rsidRPr="009405B0">
        <w:rPr>
          <w:rFonts w:asciiTheme="minorHAnsi" w:hAnsiTheme="minorHAnsi" w:cstheme="minorHAnsi"/>
          <w:sz w:val="22"/>
          <w:szCs w:val="22"/>
        </w:rPr>
        <w:t xml:space="preserve">SPR offers an optional pre-submittal conference at the time, </w:t>
      </w:r>
      <w:proofErr w:type="gramStart"/>
      <w:r w:rsidRPr="009405B0">
        <w:rPr>
          <w:rFonts w:asciiTheme="minorHAnsi" w:hAnsiTheme="minorHAnsi" w:cstheme="minorHAnsi"/>
          <w:sz w:val="22"/>
          <w:szCs w:val="22"/>
        </w:rPr>
        <w:t>date</w:t>
      </w:r>
      <w:proofErr w:type="gramEnd"/>
      <w:r w:rsidRPr="009405B0">
        <w:rPr>
          <w:rFonts w:asciiTheme="minorHAnsi" w:hAnsiTheme="minorHAnsi" w:cstheme="minorHAnsi"/>
          <w:sz w:val="22"/>
          <w:szCs w:val="22"/>
        </w:rPr>
        <w:t xml:space="preserve"> and location on page 1.  Proposers are highly encouraged to attend but </w:t>
      </w:r>
      <w:r w:rsidRPr="009405B0">
        <w:rPr>
          <w:rFonts w:asciiTheme="minorHAnsi" w:hAnsiTheme="minorHAnsi" w:cstheme="minorHAnsi"/>
          <w:sz w:val="22"/>
          <w:szCs w:val="22"/>
          <w:u w:val="single"/>
        </w:rPr>
        <w:t>not</w:t>
      </w:r>
      <w:r w:rsidRPr="009405B0">
        <w:rPr>
          <w:rFonts w:asciiTheme="minorHAnsi" w:hAnsiTheme="minorHAnsi" w:cstheme="minorHAnsi"/>
          <w:sz w:val="22"/>
          <w:szCs w:val="22"/>
        </w:rPr>
        <w:t xml:space="preserve"> required to attend to be eligible to propose.  The meeting answers questions about the solicitation and clarifies issues.  This also allows Proposers to raise concerns.  Failure to raise concerns over any issues at this opportunity will be a consideration in any protest filed regarding such items known as of this pre-proposal conference</w:t>
      </w:r>
      <w:r w:rsidRPr="009405B0">
        <w:rPr>
          <w:rFonts w:asciiTheme="minorHAnsi" w:hAnsiTheme="minorHAnsi" w:cstheme="minorHAnsi"/>
          <w:sz w:val="20"/>
          <w:szCs w:val="20"/>
        </w:rPr>
        <w:t>.</w:t>
      </w:r>
    </w:p>
    <w:p w14:paraId="73C254D8" w14:textId="77777777" w:rsidR="006E3D7C" w:rsidRPr="009405B0" w:rsidRDefault="006E3D7C" w:rsidP="00482742">
      <w:pPr>
        <w:jc w:val="both"/>
        <w:rPr>
          <w:rFonts w:asciiTheme="minorHAnsi" w:hAnsiTheme="minorHAnsi" w:cstheme="minorHAnsi"/>
          <w:sz w:val="20"/>
          <w:szCs w:val="20"/>
        </w:rPr>
      </w:pPr>
    </w:p>
    <w:p w14:paraId="73C254DE" w14:textId="77777777" w:rsidR="005C23DC" w:rsidRPr="009405B0" w:rsidRDefault="009755FE" w:rsidP="00482742">
      <w:pPr>
        <w:jc w:val="both"/>
        <w:rPr>
          <w:rFonts w:asciiTheme="minorHAnsi" w:hAnsiTheme="minorHAnsi" w:cstheme="minorHAnsi"/>
          <w:b/>
          <w:color w:val="31849B"/>
          <w:sz w:val="22"/>
          <w:szCs w:val="22"/>
        </w:rPr>
      </w:pPr>
      <w:bookmarkStart w:id="30" w:name="_Toc521141117"/>
      <w:bookmarkStart w:id="31" w:name="_Toc524484959"/>
      <w:bookmarkStart w:id="32" w:name="_Toc524754146"/>
      <w:bookmarkStart w:id="33" w:name="_Toc526492391"/>
      <w:bookmarkStart w:id="34" w:name="_Toc528557446"/>
      <w:bookmarkStart w:id="35" w:name="_Toc529153506"/>
      <w:bookmarkStart w:id="36" w:name="_Toc30899404"/>
      <w:r w:rsidRPr="009405B0">
        <w:rPr>
          <w:rFonts w:asciiTheme="minorHAnsi" w:hAnsiTheme="minorHAnsi" w:cstheme="minorHAnsi"/>
          <w:b/>
          <w:color w:val="31849B"/>
          <w:sz w:val="22"/>
          <w:szCs w:val="22"/>
        </w:rPr>
        <w:t>7</w:t>
      </w:r>
      <w:r w:rsidR="004072E1" w:rsidRPr="009405B0">
        <w:rPr>
          <w:rFonts w:asciiTheme="minorHAnsi" w:hAnsiTheme="minorHAnsi" w:cstheme="minorHAnsi"/>
          <w:b/>
          <w:color w:val="31849B"/>
          <w:sz w:val="22"/>
          <w:szCs w:val="22"/>
        </w:rPr>
        <w:t xml:space="preserve">.3 </w:t>
      </w:r>
      <w:r w:rsidR="005C23DC" w:rsidRPr="009405B0">
        <w:rPr>
          <w:rFonts w:asciiTheme="minorHAnsi" w:hAnsiTheme="minorHAnsi" w:cstheme="minorHAnsi"/>
          <w:b/>
          <w:color w:val="31849B"/>
          <w:sz w:val="22"/>
          <w:szCs w:val="22"/>
        </w:rPr>
        <w:t>Questions</w:t>
      </w:r>
      <w:bookmarkEnd w:id="30"/>
      <w:bookmarkEnd w:id="31"/>
      <w:bookmarkEnd w:id="32"/>
      <w:bookmarkEnd w:id="33"/>
      <w:bookmarkEnd w:id="34"/>
      <w:bookmarkEnd w:id="35"/>
      <w:bookmarkEnd w:id="36"/>
      <w:r w:rsidR="00811027" w:rsidRPr="009405B0">
        <w:rPr>
          <w:rFonts w:asciiTheme="minorHAnsi" w:hAnsiTheme="minorHAnsi" w:cstheme="minorHAnsi"/>
          <w:b/>
          <w:color w:val="31849B"/>
          <w:sz w:val="22"/>
          <w:szCs w:val="22"/>
        </w:rPr>
        <w:t>.</w:t>
      </w:r>
    </w:p>
    <w:p w14:paraId="4F9B54DF" w14:textId="77777777" w:rsidR="007172E2" w:rsidRPr="009405B0" w:rsidRDefault="007172E2" w:rsidP="007172E2">
      <w:pPr>
        <w:pStyle w:val="BodyText2"/>
        <w:spacing w:line="240" w:lineRule="auto"/>
        <w:jc w:val="both"/>
        <w:rPr>
          <w:rFonts w:asciiTheme="minorHAnsi" w:hAnsiTheme="minorHAnsi" w:cstheme="minorHAnsi"/>
          <w:sz w:val="22"/>
          <w:szCs w:val="22"/>
        </w:rPr>
      </w:pPr>
      <w:bookmarkStart w:id="37" w:name="_Toc521141118"/>
      <w:bookmarkStart w:id="38" w:name="_Toc524484960"/>
      <w:bookmarkStart w:id="39" w:name="_Toc524754147"/>
      <w:bookmarkStart w:id="40" w:name="_Toc526492392"/>
      <w:bookmarkStart w:id="41" w:name="_Toc528557447"/>
      <w:bookmarkStart w:id="42" w:name="_Toc529153507"/>
      <w:bookmarkStart w:id="43" w:name="_Toc30899405"/>
      <w:r w:rsidRPr="009405B0">
        <w:rPr>
          <w:rFonts w:asciiTheme="minorHAnsi" w:hAnsiTheme="minorHAnsi" w:cstheme="minorHAnsi"/>
          <w:sz w:val="22"/>
          <w:szCs w:val="22"/>
        </w:rPr>
        <w:t>Proposers may email questions to the Procurement Contact until the deadline stated on page 1.  Failure to request clarification of any inadequacy, omission, or conflict will not relieve the Consultant of responsibilities under any subsequent contract.  It is the responsibility of the interested Consultant to assure they receive responses to questions if any are issued.</w:t>
      </w:r>
    </w:p>
    <w:p w14:paraId="73C254E0" w14:textId="77777777" w:rsidR="005C23DC" w:rsidRPr="009405B0" w:rsidRDefault="009755FE" w:rsidP="00482742">
      <w:pPr>
        <w:pStyle w:val="Heading2"/>
        <w:keepLines/>
        <w:numPr>
          <w:ilvl w:val="1"/>
          <w:numId w:val="0"/>
        </w:numPr>
        <w:tabs>
          <w:tab w:val="left" w:pos="-1440"/>
          <w:tab w:val="left" w:pos="576"/>
          <w:tab w:val="left" w:pos="1080"/>
        </w:tabs>
        <w:ind w:left="576" w:hanging="576"/>
        <w:jc w:val="both"/>
        <w:rPr>
          <w:rFonts w:asciiTheme="minorHAnsi" w:hAnsiTheme="minorHAnsi" w:cstheme="minorHAnsi"/>
          <w:i w:val="0"/>
          <w:color w:val="31849B"/>
          <w:sz w:val="22"/>
          <w:szCs w:val="22"/>
        </w:rPr>
      </w:pPr>
      <w:r w:rsidRPr="009405B0">
        <w:rPr>
          <w:rFonts w:asciiTheme="minorHAnsi" w:hAnsiTheme="minorHAnsi" w:cstheme="minorHAnsi"/>
          <w:i w:val="0"/>
          <w:color w:val="31849B"/>
          <w:sz w:val="22"/>
          <w:szCs w:val="22"/>
        </w:rPr>
        <w:t>7</w:t>
      </w:r>
      <w:r w:rsidR="004072E1" w:rsidRPr="009405B0">
        <w:rPr>
          <w:rFonts w:asciiTheme="minorHAnsi" w:hAnsiTheme="minorHAnsi" w:cstheme="minorHAnsi"/>
          <w:i w:val="0"/>
          <w:color w:val="31849B"/>
          <w:sz w:val="22"/>
          <w:szCs w:val="22"/>
        </w:rPr>
        <w:t xml:space="preserve">.4 </w:t>
      </w:r>
      <w:r w:rsidR="005C23DC" w:rsidRPr="009405B0">
        <w:rPr>
          <w:rFonts w:asciiTheme="minorHAnsi" w:hAnsiTheme="minorHAnsi" w:cstheme="minorHAnsi"/>
          <w:i w:val="0"/>
          <w:color w:val="31849B"/>
          <w:sz w:val="22"/>
          <w:szCs w:val="22"/>
        </w:rPr>
        <w:t>Changes to the RFP</w:t>
      </w:r>
      <w:bookmarkEnd w:id="37"/>
      <w:bookmarkEnd w:id="38"/>
      <w:bookmarkEnd w:id="39"/>
      <w:bookmarkEnd w:id="40"/>
      <w:bookmarkEnd w:id="41"/>
      <w:bookmarkEnd w:id="42"/>
      <w:bookmarkEnd w:id="43"/>
      <w:r w:rsidR="00043BE0" w:rsidRPr="009405B0">
        <w:rPr>
          <w:rFonts w:asciiTheme="minorHAnsi" w:hAnsiTheme="minorHAnsi" w:cstheme="minorHAnsi"/>
          <w:i w:val="0"/>
          <w:color w:val="31849B"/>
          <w:sz w:val="22"/>
          <w:szCs w:val="22"/>
        </w:rPr>
        <w:t>/RFQ</w:t>
      </w:r>
      <w:r w:rsidR="00811027" w:rsidRPr="009405B0">
        <w:rPr>
          <w:rFonts w:asciiTheme="minorHAnsi" w:hAnsiTheme="minorHAnsi" w:cstheme="minorHAnsi"/>
          <w:i w:val="0"/>
          <w:color w:val="31849B"/>
          <w:sz w:val="22"/>
          <w:szCs w:val="22"/>
        </w:rPr>
        <w:t>.</w:t>
      </w:r>
    </w:p>
    <w:p w14:paraId="026D4DC9" w14:textId="77777777" w:rsidR="007172E2" w:rsidRPr="009405B0" w:rsidRDefault="007172E2" w:rsidP="007172E2">
      <w:pPr>
        <w:pStyle w:val="BodyText2"/>
        <w:spacing w:line="240" w:lineRule="auto"/>
        <w:jc w:val="both"/>
        <w:rPr>
          <w:rFonts w:asciiTheme="minorHAnsi" w:hAnsiTheme="minorHAnsi" w:cstheme="minorHAnsi"/>
          <w:sz w:val="22"/>
          <w:szCs w:val="22"/>
        </w:rPr>
      </w:pPr>
      <w:bookmarkStart w:id="44" w:name="_Toc524484961"/>
      <w:bookmarkStart w:id="45" w:name="_Toc524754148"/>
      <w:bookmarkStart w:id="46" w:name="_Ref525440624"/>
      <w:bookmarkStart w:id="47" w:name="_Ref525440637"/>
      <w:bookmarkStart w:id="48" w:name="_Toc526492393"/>
      <w:bookmarkStart w:id="49" w:name="_Toc528557448"/>
      <w:bookmarkStart w:id="50" w:name="_Toc529153508"/>
      <w:bookmarkStart w:id="51" w:name="_Toc30899406"/>
      <w:r w:rsidRPr="009405B0">
        <w:rPr>
          <w:rFonts w:asciiTheme="minorHAnsi" w:hAnsiTheme="minorHAnsi" w:cstheme="minorHAnsi"/>
          <w:sz w:val="22"/>
          <w:szCs w:val="22"/>
        </w:rPr>
        <w:t xml:space="preserve">SPR may make changes to this RFP/RFQ if, in the sole judgment of the </w:t>
      </w:r>
      <w:proofErr w:type="gramStart"/>
      <w:r w:rsidRPr="009405B0">
        <w:rPr>
          <w:rFonts w:asciiTheme="minorHAnsi" w:hAnsiTheme="minorHAnsi" w:cstheme="minorHAnsi"/>
          <w:sz w:val="22"/>
          <w:szCs w:val="22"/>
        </w:rPr>
        <w:t>City</w:t>
      </w:r>
      <w:proofErr w:type="gramEnd"/>
      <w:r w:rsidRPr="009405B0">
        <w:rPr>
          <w:rFonts w:asciiTheme="minorHAnsi" w:hAnsiTheme="minorHAnsi" w:cstheme="minorHAnsi"/>
          <w:sz w:val="22"/>
          <w:szCs w:val="22"/>
        </w:rPr>
        <w:t xml:space="preserve">, the change will not compromise SPR’s objectives in this solicitation.  Any change to this RFP/RFQ will be made by formal written addendum issued by the City and shall become part of this RFP/RFQ.  </w:t>
      </w:r>
    </w:p>
    <w:p w14:paraId="73C254E2" w14:textId="77777777" w:rsidR="006772E1" w:rsidRPr="009405B0" w:rsidRDefault="006772E1" w:rsidP="006772E1">
      <w:pPr>
        <w:rPr>
          <w:rFonts w:asciiTheme="minorHAnsi" w:hAnsiTheme="minorHAnsi" w:cstheme="minorHAnsi"/>
          <w:sz w:val="22"/>
          <w:szCs w:val="22"/>
        </w:rPr>
      </w:pPr>
    </w:p>
    <w:p w14:paraId="73C254E3" w14:textId="77777777" w:rsidR="006772E1" w:rsidRPr="009405B0" w:rsidRDefault="009755FE" w:rsidP="006772E1">
      <w:pPr>
        <w:jc w:val="both"/>
        <w:rPr>
          <w:rFonts w:asciiTheme="minorHAnsi" w:hAnsiTheme="minorHAnsi" w:cstheme="minorHAnsi"/>
          <w:b/>
          <w:color w:val="31849B"/>
          <w:sz w:val="22"/>
          <w:szCs w:val="22"/>
        </w:rPr>
      </w:pPr>
      <w:r w:rsidRPr="009405B0">
        <w:rPr>
          <w:rFonts w:asciiTheme="minorHAnsi" w:hAnsiTheme="minorHAnsi" w:cstheme="minorHAnsi"/>
          <w:b/>
          <w:color w:val="31849B"/>
          <w:sz w:val="22"/>
          <w:szCs w:val="22"/>
        </w:rPr>
        <w:t>7</w:t>
      </w:r>
      <w:r w:rsidR="004072E1" w:rsidRPr="009405B0">
        <w:rPr>
          <w:rFonts w:asciiTheme="minorHAnsi" w:hAnsiTheme="minorHAnsi" w:cstheme="minorHAnsi"/>
          <w:b/>
          <w:color w:val="31849B"/>
          <w:sz w:val="22"/>
          <w:szCs w:val="22"/>
        </w:rPr>
        <w:t xml:space="preserve">.5 </w:t>
      </w:r>
      <w:r w:rsidR="006772E1" w:rsidRPr="009405B0">
        <w:rPr>
          <w:rFonts w:asciiTheme="minorHAnsi" w:hAnsiTheme="minorHAnsi" w:cstheme="minorHAnsi"/>
          <w:b/>
          <w:color w:val="31849B"/>
          <w:sz w:val="22"/>
          <w:szCs w:val="22"/>
        </w:rPr>
        <w:t xml:space="preserve">Receiving Addenda and/or Question and Answers. </w:t>
      </w:r>
    </w:p>
    <w:p w14:paraId="485B0C1C" w14:textId="77777777" w:rsidR="007172E2" w:rsidRPr="009405B0" w:rsidRDefault="007172E2" w:rsidP="007172E2">
      <w:pPr>
        <w:jc w:val="both"/>
        <w:rPr>
          <w:rFonts w:asciiTheme="minorHAnsi" w:hAnsiTheme="minorHAnsi" w:cstheme="minorHAnsi"/>
          <w:sz w:val="22"/>
          <w:szCs w:val="22"/>
        </w:rPr>
      </w:pPr>
      <w:r w:rsidRPr="009405B0">
        <w:rPr>
          <w:rFonts w:asciiTheme="minorHAnsi" w:hAnsiTheme="minorHAnsi" w:cstheme="minorHAnsi"/>
          <w:sz w:val="22"/>
          <w:szCs w:val="22"/>
        </w:rPr>
        <w:lastRenderedPageBreak/>
        <w:t>It is the obligation and responsibility of the Consultant to learn of addenda, responses, or notices issued by SPR.  Some third-party services independently post City of Seattle solicitations on their websites. SPR does not guarantee that such services have accurately provided all the information published by SPR.</w:t>
      </w:r>
    </w:p>
    <w:p w14:paraId="67EC6529" w14:textId="77777777" w:rsidR="007172E2" w:rsidRPr="009405B0" w:rsidRDefault="007172E2" w:rsidP="007172E2">
      <w:pPr>
        <w:jc w:val="both"/>
        <w:rPr>
          <w:rFonts w:asciiTheme="minorHAnsi" w:hAnsiTheme="minorHAnsi" w:cstheme="minorHAnsi"/>
          <w:sz w:val="22"/>
          <w:szCs w:val="22"/>
        </w:rPr>
      </w:pPr>
    </w:p>
    <w:p w14:paraId="72F1D1AC" w14:textId="77777777" w:rsidR="007172E2" w:rsidRPr="009405B0" w:rsidRDefault="007172E2" w:rsidP="007172E2">
      <w:pPr>
        <w:jc w:val="both"/>
        <w:rPr>
          <w:rFonts w:asciiTheme="minorHAnsi" w:hAnsiTheme="minorHAnsi" w:cstheme="minorHAnsi"/>
          <w:sz w:val="22"/>
          <w:szCs w:val="22"/>
        </w:rPr>
      </w:pPr>
      <w:r w:rsidRPr="009405B0">
        <w:rPr>
          <w:rFonts w:asciiTheme="minorHAnsi" w:hAnsiTheme="minorHAnsi" w:cstheme="minorHAnsi"/>
          <w:sz w:val="22"/>
          <w:szCs w:val="22"/>
        </w:rPr>
        <w:t xml:space="preserve">All submittals sent to SPR may be considered compliant with or without specific confirmation from the Consultant that </w:t>
      </w:r>
      <w:proofErr w:type="gramStart"/>
      <w:r w:rsidRPr="009405B0">
        <w:rPr>
          <w:rFonts w:asciiTheme="minorHAnsi" w:hAnsiTheme="minorHAnsi" w:cstheme="minorHAnsi"/>
          <w:sz w:val="22"/>
          <w:szCs w:val="22"/>
        </w:rPr>
        <w:t>any and all</w:t>
      </w:r>
      <w:proofErr w:type="gramEnd"/>
      <w:r w:rsidRPr="009405B0">
        <w:rPr>
          <w:rFonts w:asciiTheme="minorHAnsi" w:hAnsiTheme="minorHAnsi" w:cstheme="minorHAnsi"/>
          <w:sz w:val="22"/>
          <w:szCs w:val="22"/>
        </w:rPr>
        <w:t xml:space="preserve"> addenda was received and incorporated into your response.  However, the Project Manager reserves the right to reject any submittal that does not fully incorporate Addenda that is critical to the project.  </w:t>
      </w:r>
    </w:p>
    <w:p w14:paraId="73C254EB" w14:textId="77777777" w:rsidR="005C23DC" w:rsidRPr="009405B0" w:rsidRDefault="00B54101" w:rsidP="0023354A">
      <w:pPr>
        <w:pStyle w:val="Heading2"/>
        <w:keepLines/>
        <w:numPr>
          <w:ilvl w:val="1"/>
          <w:numId w:val="0"/>
        </w:numPr>
        <w:tabs>
          <w:tab w:val="left" w:pos="-1440"/>
          <w:tab w:val="left" w:pos="576"/>
          <w:tab w:val="left" w:pos="1080"/>
        </w:tabs>
        <w:ind w:left="216" w:hanging="216"/>
        <w:jc w:val="both"/>
        <w:rPr>
          <w:rFonts w:asciiTheme="minorHAnsi" w:hAnsiTheme="minorHAnsi" w:cstheme="minorHAnsi"/>
          <w:i w:val="0"/>
          <w:color w:val="31849B"/>
          <w:sz w:val="22"/>
          <w:szCs w:val="22"/>
        </w:rPr>
      </w:pPr>
      <w:r w:rsidRPr="009405B0">
        <w:rPr>
          <w:rFonts w:asciiTheme="minorHAnsi" w:hAnsiTheme="minorHAnsi" w:cstheme="minorHAnsi"/>
          <w:i w:val="0"/>
          <w:color w:val="31849B"/>
          <w:sz w:val="22"/>
          <w:szCs w:val="22"/>
        </w:rPr>
        <w:t>7.6 Proposal</w:t>
      </w:r>
      <w:r w:rsidR="005C23DC" w:rsidRPr="009405B0">
        <w:rPr>
          <w:rFonts w:asciiTheme="minorHAnsi" w:hAnsiTheme="minorHAnsi" w:cstheme="minorHAnsi"/>
          <w:i w:val="0"/>
          <w:color w:val="31849B"/>
          <w:sz w:val="22"/>
          <w:szCs w:val="22"/>
        </w:rPr>
        <w:t xml:space="preserve"> </w:t>
      </w:r>
      <w:r w:rsidR="005B3B8F" w:rsidRPr="009405B0">
        <w:rPr>
          <w:rFonts w:asciiTheme="minorHAnsi" w:hAnsiTheme="minorHAnsi" w:cstheme="minorHAnsi"/>
          <w:i w:val="0"/>
          <w:color w:val="31849B"/>
          <w:sz w:val="22"/>
          <w:szCs w:val="22"/>
        </w:rPr>
        <w:t>Submittal</w:t>
      </w:r>
      <w:bookmarkEnd w:id="44"/>
      <w:bookmarkEnd w:id="45"/>
      <w:bookmarkEnd w:id="46"/>
      <w:bookmarkEnd w:id="47"/>
      <w:bookmarkEnd w:id="48"/>
      <w:bookmarkEnd w:id="49"/>
      <w:bookmarkEnd w:id="50"/>
      <w:bookmarkEnd w:id="51"/>
      <w:r w:rsidR="00811027" w:rsidRPr="009405B0">
        <w:rPr>
          <w:rFonts w:asciiTheme="minorHAnsi" w:hAnsiTheme="minorHAnsi" w:cstheme="minorHAnsi"/>
          <w:i w:val="0"/>
          <w:color w:val="31849B"/>
          <w:sz w:val="22"/>
          <w:szCs w:val="22"/>
        </w:rPr>
        <w:t>.</w:t>
      </w:r>
    </w:p>
    <w:p w14:paraId="73C254EC" w14:textId="77777777" w:rsidR="00140624" w:rsidRPr="009405B0" w:rsidRDefault="00140624" w:rsidP="00BB795C">
      <w:pPr>
        <w:pStyle w:val="Heading6"/>
        <w:numPr>
          <w:ilvl w:val="0"/>
          <w:numId w:val="11"/>
        </w:numPr>
        <w:ind w:left="576"/>
        <w:jc w:val="both"/>
        <w:rPr>
          <w:rFonts w:asciiTheme="minorHAnsi" w:hAnsiTheme="minorHAnsi" w:cstheme="minorHAnsi"/>
          <w:b w:val="0"/>
        </w:rPr>
      </w:pPr>
      <w:r w:rsidRPr="009405B0">
        <w:rPr>
          <w:rFonts w:asciiTheme="minorHAnsi" w:hAnsiTheme="minorHAnsi" w:cstheme="minorHAnsi"/>
          <w:b w:val="0"/>
        </w:rPr>
        <w:t xml:space="preserve">Proposals must be received </w:t>
      </w:r>
      <w:r w:rsidR="007C4364" w:rsidRPr="009405B0">
        <w:rPr>
          <w:rFonts w:asciiTheme="minorHAnsi" w:hAnsiTheme="minorHAnsi" w:cstheme="minorHAnsi"/>
          <w:b w:val="0"/>
        </w:rPr>
        <w:t xml:space="preserve">by </w:t>
      </w:r>
      <w:r w:rsidRPr="009405B0">
        <w:rPr>
          <w:rFonts w:asciiTheme="minorHAnsi" w:hAnsiTheme="minorHAnsi" w:cstheme="minorHAnsi"/>
          <w:b w:val="0"/>
        </w:rPr>
        <w:t xml:space="preserve">the City no later than the date and time on page 1 </w:t>
      </w:r>
      <w:r w:rsidR="006E2D8D" w:rsidRPr="009405B0">
        <w:rPr>
          <w:rFonts w:asciiTheme="minorHAnsi" w:hAnsiTheme="minorHAnsi" w:cstheme="minorHAnsi"/>
          <w:b w:val="0"/>
        </w:rPr>
        <w:t xml:space="preserve">except </w:t>
      </w:r>
      <w:r w:rsidRPr="009405B0">
        <w:rPr>
          <w:rFonts w:asciiTheme="minorHAnsi" w:hAnsiTheme="minorHAnsi" w:cstheme="minorHAnsi"/>
          <w:b w:val="0"/>
        </w:rPr>
        <w:t>as revised by Addenda.</w:t>
      </w:r>
      <w:r w:rsidR="00C14976" w:rsidRPr="009405B0">
        <w:rPr>
          <w:rFonts w:asciiTheme="minorHAnsi" w:hAnsiTheme="minorHAnsi" w:cstheme="minorHAnsi"/>
          <w:b w:val="0"/>
        </w:rPr>
        <w:t xml:space="preserve">  </w:t>
      </w:r>
    </w:p>
    <w:p w14:paraId="73C254EE" w14:textId="77777777" w:rsidR="00FC0607" w:rsidRPr="009405B0" w:rsidRDefault="00C14976" w:rsidP="00BB795C">
      <w:pPr>
        <w:numPr>
          <w:ilvl w:val="0"/>
          <w:numId w:val="11"/>
        </w:numPr>
        <w:ind w:left="576"/>
        <w:jc w:val="both"/>
        <w:rPr>
          <w:rFonts w:asciiTheme="minorHAnsi" w:hAnsiTheme="minorHAnsi" w:cstheme="minorHAnsi"/>
          <w:sz w:val="22"/>
          <w:szCs w:val="22"/>
        </w:rPr>
      </w:pPr>
      <w:r w:rsidRPr="009405B0">
        <w:rPr>
          <w:rFonts w:asciiTheme="minorHAnsi" w:hAnsiTheme="minorHAnsi" w:cstheme="minorHAnsi"/>
          <w:sz w:val="22"/>
          <w:szCs w:val="22"/>
        </w:rPr>
        <w:t xml:space="preserve">All pages </w:t>
      </w:r>
      <w:r w:rsidR="00F221FC" w:rsidRPr="009405B0">
        <w:rPr>
          <w:rFonts w:asciiTheme="minorHAnsi" w:hAnsiTheme="minorHAnsi" w:cstheme="minorHAnsi"/>
          <w:sz w:val="22"/>
          <w:szCs w:val="22"/>
        </w:rPr>
        <w:t xml:space="preserve">are to </w:t>
      </w:r>
      <w:r w:rsidR="006C2BB3" w:rsidRPr="009405B0">
        <w:rPr>
          <w:rFonts w:asciiTheme="minorHAnsi" w:hAnsiTheme="minorHAnsi" w:cstheme="minorHAnsi"/>
          <w:sz w:val="22"/>
          <w:szCs w:val="22"/>
        </w:rPr>
        <w:t xml:space="preserve">be </w:t>
      </w:r>
      <w:r w:rsidRPr="009405B0">
        <w:rPr>
          <w:rFonts w:asciiTheme="minorHAnsi" w:hAnsiTheme="minorHAnsi" w:cstheme="minorHAnsi"/>
          <w:sz w:val="22"/>
          <w:szCs w:val="22"/>
        </w:rPr>
        <w:t>numbered sequentially</w:t>
      </w:r>
      <w:r w:rsidR="00F221FC" w:rsidRPr="009405B0">
        <w:rPr>
          <w:rFonts w:asciiTheme="minorHAnsi" w:hAnsiTheme="minorHAnsi" w:cstheme="minorHAnsi"/>
          <w:sz w:val="22"/>
          <w:szCs w:val="22"/>
        </w:rPr>
        <w:t xml:space="preserve">, and </w:t>
      </w:r>
      <w:r w:rsidRPr="009405B0">
        <w:rPr>
          <w:rFonts w:asciiTheme="minorHAnsi" w:hAnsiTheme="minorHAnsi" w:cstheme="minorHAnsi"/>
          <w:sz w:val="22"/>
          <w:szCs w:val="22"/>
        </w:rPr>
        <w:t xml:space="preserve">closely </w:t>
      </w:r>
      <w:r w:rsidR="00F221FC" w:rsidRPr="009405B0">
        <w:rPr>
          <w:rFonts w:asciiTheme="minorHAnsi" w:hAnsiTheme="minorHAnsi" w:cstheme="minorHAnsi"/>
          <w:sz w:val="22"/>
          <w:szCs w:val="22"/>
        </w:rPr>
        <w:t>follow the requested formats</w:t>
      </w:r>
      <w:r w:rsidRPr="009405B0">
        <w:rPr>
          <w:rFonts w:asciiTheme="minorHAnsi" w:hAnsiTheme="minorHAnsi" w:cstheme="minorHAnsi"/>
          <w:sz w:val="22"/>
          <w:szCs w:val="22"/>
        </w:rPr>
        <w:t>.</w:t>
      </w:r>
    </w:p>
    <w:p w14:paraId="73C254F0" w14:textId="4B6621F4" w:rsidR="00C14976" w:rsidRPr="009405B0" w:rsidRDefault="00C14976" w:rsidP="00BB795C">
      <w:pPr>
        <w:numPr>
          <w:ilvl w:val="0"/>
          <w:numId w:val="11"/>
        </w:numPr>
        <w:ind w:left="576"/>
        <w:jc w:val="both"/>
        <w:rPr>
          <w:rFonts w:asciiTheme="minorHAnsi" w:hAnsiTheme="minorHAnsi" w:cstheme="minorHAnsi"/>
          <w:sz w:val="22"/>
          <w:szCs w:val="22"/>
        </w:rPr>
      </w:pPr>
      <w:r w:rsidRPr="009405B0">
        <w:rPr>
          <w:rFonts w:asciiTheme="minorHAnsi" w:hAnsiTheme="minorHAnsi" w:cstheme="minorHAnsi"/>
          <w:sz w:val="22"/>
          <w:szCs w:val="22"/>
        </w:rPr>
        <w:t xml:space="preserve">The City </w:t>
      </w:r>
      <w:r w:rsidRPr="009405B0">
        <w:rPr>
          <w:rFonts w:asciiTheme="minorHAnsi" w:hAnsiTheme="minorHAnsi" w:cstheme="minorHAnsi"/>
          <w:b/>
          <w:sz w:val="22"/>
          <w:szCs w:val="22"/>
        </w:rPr>
        <w:t>HAS</w:t>
      </w:r>
      <w:r w:rsidRPr="009405B0">
        <w:rPr>
          <w:rFonts w:asciiTheme="minorHAnsi" w:hAnsiTheme="minorHAnsi" w:cstheme="minorHAnsi"/>
          <w:sz w:val="22"/>
          <w:szCs w:val="22"/>
        </w:rPr>
        <w:t xml:space="preserve"> page limit</w:t>
      </w:r>
      <w:r w:rsidR="001F31A4" w:rsidRPr="009405B0">
        <w:rPr>
          <w:rFonts w:asciiTheme="minorHAnsi" w:hAnsiTheme="minorHAnsi" w:cstheme="minorHAnsi"/>
          <w:sz w:val="22"/>
          <w:szCs w:val="22"/>
        </w:rPr>
        <w:t>s specified in the submittal instructions section</w:t>
      </w:r>
      <w:r w:rsidRPr="009405B0">
        <w:rPr>
          <w:rFonts w:asciiTheme="minorHAnsi" w:hAnsiTheme="minorHAnsi" w:cstheme="minorHAnsi"/>
          <w:sz w:val="22"/>
          <w:szCs w:val="22"/>
        </w:rPr>
        <w:t xml:space="preserve">.  Any pages that exceed the page limit will be excised from the document </w:t>
      </w:r>
      <w:r w:rsidR="005B3B8F" w:rsidRPr="009405B0">
        <w:rPr>
          <w:rFonts w:asciiTheme="minorHAnsi" w:hAnsiTheme="minorHAnsi" w:cstheme="minorHAnsi"/>
          <w:sz w:val="22"/>
          <w:szCs w:val="22"/>
        </w:rPr>
        <w:t xml:space="preserve">for </w:t>
      </w:r>
      <w:r w:rsidR="00F221FC" w:rsidRPr="009405B0">
        <w:rPr>
          <w:rFonts w:asciiTheme="minorHAnsi" w:hAnsiTheme="minorHAnsi" w:cstheme="minorHAnsi"/>
          <w:sz w:val="22"/>
          <w:szCs w:val="22"/>
        </w:rPr>
        <w:t xml:space="preserve">purposes of </w:t>
      </w:r>
      <w:r w:rsidR="005B3B8F" w:rsidRPr="009405B0">
        <w:rPr>
          <w:rFonts w:asciiTheme="minorHAnsi" w:hAnsiTheme="minorHAnsi" w:cstheme="minorHAnsi"/>
          <w:sz w:val="22"/>
          <w:szCs w:val="22"/>
        </w:rPr>
        <w:t>evaluation.</w:t>
      </w:r>
      <w:r w:rsidRPr="009405B0">
        <w:rPr>
          <w:rFonts w:asciiTheme="minorHAnsi" w:hAnsiTheme="minorHAnsi" w:cstheme="minorHAnsi"/>
          <w:sz w:val="22"/>
          <w:szCs w:val="22"/>
        </w:rPr>
        <w:t xml:space="preserve"> </w:t>
      </w:r>
    </w:p>
    <w:p w14:paraId="73C254F2" w14:textId="77777777" w:rsidR="004072E1" w:rsidRPr="009405B0" w:rsidRDefault="004072E1" w:rsidP="00BB795C">
      <w:pPr>
        <w:numPr>
          <w:ilvl w:val="0"/>
          <w:numId w:val="11"/>
        </w:numPr>
        <w:ind w:left="576"/>
        <w:jc w:val="both"/>
        <w:rPr>
          <w:rFonts w:asciiTheme="minorHAnsi" w:hAnsiTheme="minorHAnsi" w:cstheme="minorHAnsi"/>
          <w:sz w:val="22"/>
          <w:szCs w:val="22"/>
        </w:rPr>
      </w:pPr>
      <w:r w:rsidRPr="009405B0">
        <w:rPr>
          <w:rFonts w:asciiTheme="minorHAnsi" w:hAnsiTheme="minorHAnsi" w:cstheme="minorHAnsi"/>
          <w:sz w:val="22"/>
          <w:szCs w:val="22"/>
        </w:rPr>
        <w:t xml:space="preserve">The submitter has full responsibility to ensure the response arrives at the City within the deadline. A response delivered after the </w:t>
      </w:r>
      <w:r w:rsidR="00F221FC" w:rsidRPr="009405B0">
        <w:rPr>
          <w:rFonts w:asciiTheme="minorHAnsi" w:hAnsiTheme="minorHAnsi" w:cstheme="minorHAnsi"/>
          <w:sz w:val="22"/>
          <w:szCs w:val="22"/>
        </w:rPr>
        <w:t xml:space="preserve">deadline </w:t>
      </w:r>
      <w:r w:rsidR="00FC0DAC" w:rsidRPr="009405B0">
        <w:rPr>
          <w:rFonts w:asciiTheme="minorHAnsi" w:hAnsiTheme="minorHAnsi" w:cstheme="minorHAnsi"/>
          <w:sz w:val="22"/>
          <w:szCs w:val="22"/>
        </w:rPr>
        <w:t xml:space="preserve">may be rejected </w:t>
      </w:r>
      <w:r w:rsidRPr="009405B0">
        <w:rPr>
          <w:rFonts w:asciiTheme="minorHAnsi" w:hAnsiTheme="minorHAnsi" w:cstheme="minorHAnsi"/>
          <w:sz w:val="22"/>
          <w:szCs w:val="22"/>
        </w:rPr>
        <w:t xml:space="preserve">unless waived as immaterial by the City given specific fact-based circumstances.  </w:t>
      </w:r>
    </w:p>
    <w:p w14:paraId="73C254F3" w14:textId="77777777" w:rsidR="003B2631" w:rsidRPr="009405B0" w:rsidRDefault="003B2631" w:rsidP="003B2631">
      <w:pPr>
        <w:jc w:val="both"/>
        <w:rPr>
          <w:rFonts w:asciiTheme="minorHAnsi" w:hAnsiTheme="minorHAnsi" w:cstheme="minorHAnsi"/>
          <w:sz w:val="22"/>
          <w:szCs w:val="22"/>
        </w:rPr>
      </w:pPr>
    </w:p>
    <w:p w14:paraId="73C25501" w14:textId="730DB190" w:rsidR="004072E1" w:rsidRPr="009405B0" w:rsidRDefault="00C0114C" w:rsidP="004072E1">
      <w:pPr>
        <w:rPr>
          <w:rFonts w:asciiTheme="minorHAnsi" w:hAnsiTheme="minorHAnsi" w:cstheme="minorHAnsi"/>
          <w:b/>
          <w:color w:val="215868"/>
          <w:sz w:val="22"/>
          <w:szCs w:val="22"/>
        </w:rPr>
      </w:pPr>
      <w:r w:rsidRPr="009405B0">
        <w:rPr>
          <w:rFonts w:asciiTheme="minorHAnsi" w:hAnsiTheme="minorHAnsi" w:cstheme="minorHAnsi"/>
          <w:b/>
          <w:color w:val="31849B"/>
          <w:sz w:val="22"/>
          <w:szCs w:val="22"/>
        </w:rPr>
        <w:t xml:space="preserve">7.7 </w:t>
      </w:r>
      <w:r w:rsidR="004072E1" w:rsidRPr="009405B0">
        <w:rPr>
          <w:rFonts w:asciiTheme="minorHAnsi" w:hAnsiTheme="minorHAnsi" w:cstheme="minorHAnsi"/>
          <w:b/>
          <w:color w:val="31849B"/>
          <w:sz w:val="22"/>
          <w:szCs w:val="22"/>
        </w:rPr>
        <w:t>Electronic Submittal</w:t>
      </w:r>
      <w:r w:rsidR="004072E1" w:rsidRPr="009405B0">
        <w:rPr>
          <w:rFonts w:asciiTheme="minorHAnsi" w:hAnsiTheme="minorHAnsi" w:cstheme="minorHAnsi"/>
          <w:b/>
          <w:color w:val="215868"/>
          <w:sz w:val="22"/>
          <w:szCs w:val="22"/>
        </w:rPr>
        <w:t>.</w:t>
      </w:r>
    </w:p>
    <w:p w14:paraId="73C25502" w14:textId="77777777" w:rsidR="004072E1" w:rsidRPr="009405B0" w:rsidRDefault="004072E1" w:rsidP="004072E1">
      <w:pPr>
        <w:pStyle w:val="NoSpacing"/>
        <w:rPr>
          <w:rFonts w:asciiTheme="minorHAnsi" w:hAnsiTheme="minorHAnsi" w:cstheme="minorHAnsi"/>
        </w:rPr>
      </w:pPr>
      <w:r w:rsidRPr="009405B0">
        <w:rPr>
          <w:rFonts w:asciiTheme="minorHAnsi" w:hAnsiTheme="minorHAnsi" w:cstheme="minorHAnsi"/>
        </w:rPr>
        <w:t xml:space="preserve">The City allows and will accept an electronic submittal, in lieu of an official paper submittal.  </w:t>
      </w:r>
    </w:p>
    <w:p w14:paraId="73C25503" w14:textId="77777777" w:rsidR="004072E1" w:rsidRPr="009405B0" w:rsidRDefault="004072E1" w:rsidP="00BB795C">
      <w:pPr>
        <w:pStyle w:val="NoSpacing"/>
        <w:numPr>
          <w:ilvl w:val="0"/>
          <w:numId w:val="10"/>
        </w:numPr>
        <w:rPr>
          <w:rFonts w:asciiTheme="minorHAnsi" w:hAnsiTheme="minorHAnsi" w:cstheme="minorHAnsi"/>
        </w:rPr>
      </w:pPr>
      <w:r w:rsidRPr="009405B0">
        <w:rPr>
          <w:rFonts w:asciiTheme="minorHAnsi" w:hAnsiTheme="minorHAnsi" w:cstheme="minorHAnsi"/>
        </w:rPr>
        <w:t xml:space="preserve">The electronic submittal </w:t>
      </w:r>
      <w:r w:rsidR="006C2BB3" w:rsidRPr="009405B0">
        <w:rPr>
          <w:rFonts w:asciiTheme="minorHAnsi" w:hAnsiTheme="minorHAnsi" w:cstheme="minorHAnsi"/>
        </w:rPr>
        <w:t xml:space="preserve">is </w:t>
      </w:r>
      <w:r w:rsidRPr="009405B0">
        <w:rPr>
          <w:rFonts w:asciiTheme="minorHAnsi" w:hAnsiTheme="minorHAnsi" w:cstheme="minorHAnsi"/>
        </w:rPr>
        <w:t xml:space="preserve">e-mailed to the </w:t>
      </w:r>
      <w:r w:rsidR="00C50197" w:rsidRPr="009405B0">
        <w:rPr>
          <w:rFonts w:asciiTheme="minorHAnsi" w:hAnsiTheme="minorHAnsi" w:cstheme="minorHAnsi"/>
        </w:rPr>
        <w:t xml:space="preserve">City contact </w:t>
      </w:r>
      <w:r w:rsidRPr="009405B0">
        <w:rPr>
          <w:rFonts w:asciiTheme="minorHAnsi" w:hAnsiTheme="minorHAnsi" w:cstheme="minorHAnsi"/>
        </w:rPr>
        <w:t xml:space="preserve">(see page </w:t>
      </w:r>
      <w:r w:rsidR="008D19BA" w:rsidRPr="009405B0">
        <w:rPr>
          <w:rFonts w:asciiTheme="minorHAnsi" w:hAnsiTheme="minorHAnsi" w:cstheme="minorHAnsi"/>
        </w:rPr>
        <w:t>2</w:t>
      </w:r>
      <w:r w:rsidRPr="009405B0">
        <w:rPr>
          <w:rFonts w:asciiTheme="minorHAnsi" w:hAnsiTheme="minorHAnsi" w:cstheme="minorHAnsi"/>
        </w:rPr>
        <w:t xml:space="preserve">), </w:t>
      </w:r>
      <w:r w:rsidR="006C2BB3" w:rsidRPr="009405B0">
        <w:rPr>
          <w:rFonts w:asciiTheme="minorHAnsi" w:hAnsiTheme="minorHAnsi" w:cstheme="minorHAnsi"/>
        </w:rPr>
        <w:t xml:space="preserve">by </w:t>
      </w:r>
      <w:r w:rsidRPr="009405B0">
        <w:rPr>
          <w:rFonts w:asciiTheme="minorHAnsi" w:hAnsiTheme="minorHAnsi" w:cstheme="minorHAnsi"/>
        </w:rPr>
        <w:t xml:space="preserve">the deadline (Procurement Schedule, Table </w:t>
      </w:r>
      <w:r w:rsidR="00F11E0F" w:rsidRPr="009405B0">
        <w:rPr>
          <w:rFonts w:asciiTheme="minorHAnsi" w:hAnsiTheme="minorHAnsi" w:cstheme="minorHAnsi"/>
        </w:rPr>
        <w:t>1</w:t>
      </w:r>
      <w:r w:rsidRPr="009405B0">
        <w:rPr>
          <w:rFonts w:asciiTheme="minorHAnsi" w:hAnsiTheme="minorHAnsi" w:cstheme="minorHAnsi"/>
        </w:rPr>
        <w:t xml:space="preserve">, Page </w:t>
      </w:r>
      <w:r w:rsidR="00F11E0F" w:rsidRPr="009405B0">
        <w:rPr>
          <w:rFonts w:asciiTheme="minorHAnsi" w:hAnsiTheme="minorHAnsi" w:cstheme="minorHAnsi"/>
        </w:rPr>
        <w:t>1</w:t>
      </w:r>
      <w:r w:rsidRPr="009405B0">
        <w:rPr>
          <w:rFonts w:asciiTheme="minorHAnsi" w:hAnsiTheme="minorHAnsi" w:cstheme="minorHAnsi"/>
        </w:rPr>
        <w:t xml:space="preserve"> or as otherwise amended).  </w:t>
      </w:r>
    </w:p>
    <w:p w14:paraId="73C25504" w14:textId="77777777" w:rsidR="004072E1" w:rsidRPr="009405B0" w:rsidRDefault="004072E1" w:rsidP="00BB795C">
      <w:pPr>
        <w:pStyle w:val="NoSpacing"/>
        <w:numPr>
          <w:ilvl w:val="0"/>
          <w:numId w:val="10"/>
        </w:numPr>
        <w:rPr>
          <w:rFonts w:asciiTheme="minorHAnsi" w:hAnsiTheme="minorHAnsi" w:cstheme="minorHAnsi"/>
        </w:rPr>
      </w:pPr>
      <w:r w:rsidRPr="009405B0">
        <w:rPr>
          <w:rFonts w:asciiTheme="minorHAnsi" w:hAnsiTheme="minorHAnsi" w:cstheme="minorHAnsi"/>
        </w:rPr>
        <w:t>Title the e-mail</w:t>
      </w:r>
      <w:r w:rsidR="00C50197" w:rsidRPr="009405B0">
        <w:rPr>
          <w:rFonts w:asciiTheme="minorHAnsi" w:hAnsiTheme="minorHAnsi" w:cstheme="minorHAnsi"/>
        </w:rPr>
        <w:t xml:space="preserve"> so it won’t be lost in an e-mail stream</w:t>
      </w:r>
      <w:r w:rsidRPr="009405B0">
        <w:rPr>
          <w:rFonts w:asciiTheme="minorHAnsi" w:hAnsiTheme="minorHAnsi" w:cstheme="minorHAnsi"/>
        </w:rPr>
        <w:t xml:space="preserve">. </w:t>
      </w:r>
    </w:p>
    <w:p w14:paraId="73C25505" w14:textId="77777777" w:rsidR="004072E1" w:rsidRPr="009405B0" w:rsidRDefault="004072E1" w:rsidP="00BB795C">
      <w:pPr>
        <w:pStyle w:val="NoSpacing"/>
        <w:numPr>
          <w:ilvl w:val="0"/>
          <w:numId w:val="10"/>
        </w:numPr>
        <w:rPr>
          <w:rFonts w:asciiTheme="minorHAnsi" w:hAnsiTheme="minorHAnsi" w:cstheme="minorHAnsi"/>
        </w:rPr>
      </w:pPr>
      <w:r w:rsidRPr="009405B0">
        <w:rPr>
          <w:rFonts w:asciiTheme="minorHAnsi" w:hAnsiTheme="minorHAnsi" w:cstheme="minorHAnsi"/>
        </w:rPr>
        <w:t xml:space="preserve">Any risks associated are borne by the Proposer.  </w:t>
      </w:r>
    </w:p>
    <w:p w14:paraId="73C25506" w14:textId="77777777" w:rsidR="004072E1" w:rsidRPr="009405B0" w:rsidRDefault="004072E1" w:rsidP="00BB795C">
      <w:pPr>
        <w:pStyle w:val="NoSpacing"/>
        <w:numPr>
          <w:ilvl w:val="0"/>
          <w:numId w:val="10"/>
        </w:numPr>
        <w:rPr>
          <w:rFonts w:asciiTheme="minorHAnsi" w:hAnsiTheme="minorHAnsi" w:cstheme="minorHAnsi"/>
        </w:rPr>
      </w:pPr>
      <w:r w:rsidRPr="009405B0">
        <w:rPr>
          <w:rFonts w:asciiTheme="minorHAnsi" w:hAnsiTheme="minorHAnsi" w:cstheme="minorHAnsi"/>
        </w:rPr>
        <w:t xml:space="preserve">The City e-mail system will allow documents up to </w:t>
      </w:r>
      <w:r w:rsidR="004B26C3" w:rsidRPr="009405B0">
        <w:rPr>
          <w:rFonts w:asciiTheme="minorHAnsi" w:hAnsiTheme="minorHAnsi" w:cstheme="minorHAnsi"/>
        </w:rPr>
        <w:t>20</w:t>
      </w:r>
      <w:r w:rsidRPr="009405B0">
        <w:rPr>
          <w:rFonts w:asciiTheme="minorHAnsi" w:hAnsiTheme="minorHAnsi" w:cstheme="minorHAnsi"/>
        </w:rPr>
        <w:t xml:space="preserve"> Megabytes. </w:t>
      </w:r>
    </w:p>
    <w:p w14:paraId="73C25507" w14:textId="77777777" w:rsidR="004072E1" w:rsidRPr="009405B0" w:rsidRDefault="004072E1" w:rsidP="00BB795C">
      <w:pPr>
        <w:pStyle w:val="NoSpacing"/>
        <w:numPr>
          <w:ilvl w:val="0"/>
          <w:numId w:val="10"/>
        </w:numPr>
        <w:rPr>
          <w:rFonts w:asciiTheme="minorHAnsi" w:hAnsiTheme="minorHAnsi" w:cstheme="minorHAnsi"/>
        </w:rPr>
      </w:pPr>
      <w:r w:rsidRPr="009405B0">
        <w:rPr>
          <w:rFonts w:asciiTheme="minorHAnsi" w:hAnsiTheme="minorHAnsi" w:cstheme="minorHAnsi"/>
        </w:rPr>
        <w:t xml:space="preserve">If the Proposer also submits a hard-copy, the </w:t>
      </w:r>
      <w:r w:rsidR="00163B14" w:rsidRPr="009405B0">
        <w:rPr>
          <w:rFonts w:asciiTheme="minorHAnsi" w:hAnsiTheme="minorHAnsi" w:cstheme="minorHAnsi"/>
        </w:rPr>
        <w:t>hard copy has precedence.</w:t>
      </w:r>
    </w:p>
    <w:p w14:paraId="73C25508" w14:textId="17D36530" w:rsidR="00D02775" w:rsidRPr="009405B0" w:rsidRDefault="009755FE" w:rsidP="003C0DE2">
      <w:pPr>
        <w:pStyle w:val="Heading2"/>
        <w:keepLines/>
        <w:numPr>
          <w:ilvl w:val="1"/>
          <w:numId w:val="0"/>
        </w:numPr>
        <w:tabs>
          <w:tab w:val="left" w:pos="-1440"/>
          <w:tab w:val="left" w:pos="576"/>
          <w:tab w:val="left" w:pos="1080"/>
        </w:tabs>
        <w:ind w:left="216" w:hanging="216"/>
        <w:jc w:val="both"/>
        <w:rPr>
          <w:rFonts w:asciiTheme="minorHAnsi" w:hAnsiTheme="minorHAnsi" w:cstheme="minorHAnsi"/>
          <w:i w:val="0"/>
          <w:color w:val="31849B"/>
          <w:sz w:val="22"/>
          <w:szCs w:val="22"/>
        </w:rPr>
      </w:pPr>
      <w:bookmarkStart w:id="52" w:name="_Toc524484966"/>
      <w:bookmarkStart w:id="53" w:name="_Toc524754153"/>
      <w:bookmarkStart w:id="54" w:name="_Toc526492398"/>
      <w:bookmarkStart w:id="55" w:name="_Toc528557453"/>
      <w:bookmarkStart w:id="56" w:name="_Toc529153513"/>
      <w:bookmarkStart w:id="57" w:name="_Toc30899411"/>
      <w:r w:rsidRPr="009405B0">
        <w:rPr>
          <w:rFonts w:asciiTheme="minorHAnsi" w:hAnsiTheme="minorHAnsi" w:cstheme="minorHAnsi"/>
          <w:i w:val="0"/>
          <w:color w:val="31849B"/>
          <w:sz w:val="22"/>
          <w:szCs w:val="22"/>
        </w:rPr>
        <w:t>7</w:t>
      </w:r>
      <w:r w:rsidR="004072E1" w:rsidRPr="009405B0">
        <w:rPr>
          <w:rFonts w:asciiTheme="minorHAnsi" w:hAnsiTheme="minorHAnsi" w:cstheme="minorHAnsi"/>
          <w:i w:val="0"/>
          <w:color w:val="31849B"/>
          <w:sz w:val="22"/>
          <w:szCs w:val="22"/>
        </w:rPr>
        <w:t>.</w:t>
      </w:r>
      <w:r w:rsidR="00C0114C" w:rsidRPr="009405B0">
        <w:rPr>
          <w:rFonts w:asciiTheme="minorHAnsi" w:hAnsiTheme="minorHAnsi" w:cstheme="minorHAnsi"/>
          <w:i w:val="0"/>
          <w:color w:val="31849B"/>
          <w:sz w:val="22"/>
          <w:szCs w:val="22"/>
        </w:rPr>
        <w:t>8</w:t>
      </w:r>
      <w:r w:rsidR="004072E1" w:rsidRPr="009405B0">
        <w:rPr>
          <w:rFonts w:asciiTheme="minorHAnsi" w:hAnsiTheme="minorHAnsi" w:cstheme="minorHAnsi"/>
          <w:i w:val="0"/>
          <w:color w:val="31849B"/>
          <w:sz w:val="22"/>
          <w:szCs w:val="22"/>
        </w:rPr>
        <w:t xml:space="preserve"> </w:t>
      </w:r>
      <w:r w:rsidR="006D7517" w:rsidRPr="009405B0">
        <w:rPr>
          <w:rFonts w:asciiTheme="minorHAnsi" w:hAnsiTheme="minorHAnsi" w:cstheme="minorHAnsi"/>
          <w:i w:val="0"/>
          <w:color w:val="31849B"/>
          <w:sz w:val="22"/>
          <w:szCs w:val="22"/>
        </w:rPr>
        <w:t xml:space="preserve">  </w:t>
      </w:r>
      <w:r w:rsidR="004072E1" w:rsidRPr="009405B0">
        <w:rPr>
          <w:rFonts w:asciiTheme="minorHAnsi" w:hAnsiTheme="minorHAnsi" w:cstheme="minorHAnsi"/>
          <w:i w:val="0"/>
          <w:color w:val="31849B"/>
          <w:sz w:val="22"/>
          <w:szCs w:val="22"/>
        </w:rPr>
        <w:t>License and Business Tax Requirements</w:t>
      </w:r>
      <w:r w:rsidR="00D02775" w:rsidRPr="009405B0">
        <w:rPr>
          <w:rFonts w:asciiTheme="minorHAnsi" w:hAnsiTheme="minorHAnsi" w:cstheme="minorHAnsi"/>
          <w:i w:val="0"/>
          <w:color w:val="31849B"/>
          <w:sz w:val="22"/>
          <w:szCs w:val="22"/>
        </w:rPr>
        <w:t>.</w:t>
      </w:r>
    </w:p>
    <w:p w14:paraId="73C25509" w14:textId="77777777" w:rsidR="00D02775" w:rsidRPr="009405B0" w:rsidRDefault="00D02775" w:rsidP="00A54491">
      <w:pPr>
        <w:pStyle w:val="BodyText"/>
        <w:jc w:val="both"/>
        <w:rPr>
          <w:rFonts w:asciiTheme="minorHAnsi" w:hAnsiTheme="minorHAnsi" w:cstheme="minorHAnsi"/>
          <w:spacing w:val="-3"/>
          <w:sz w:val="22"/>
          <w:szCs w:val="22"/>
        </w:rPr>
      </w:pPr>
      <w:r w:rsidRPr="009405B0">
        <w:rPr>
          <w:rFonts w:asciiTheme="minorHAnsi" w:hAnsiTheme="minorHAnsi" w:cstheme="minorHAnsi"/>
          <w:sz w:val="22"/>
          <w:szCs w:val="22"/>
        </w:rPr>
        <w:t xml:space="preserve">The </w:t>
      </w:r>
      <w:r w:rsidR="006C2BB3" w:rsidRPr="009405B0">
        <w:rPr>
          <w:rFonts w:asciiTheme="minorHAnsi" w:hAnsiTheme="minorHAnsi" w:cstheme="minorHAnsi"/>
          <w:sz w:val="22"/>
          <w:szCs w:val="22"/>
        </w:rPr>
        <w:t xml:space="preserve">Consultant must meet </w:t>
      </w:r>
      <w:r w:rsidRPr="009405B0">
        <w:rPr>
          <w:rFonts w:asciiTheme="minorHAnsi" w:hAnsiTheme="minorHAnsi" w:cstheme="minorHAnsi"/>
          <w:sz w:val="22"/>
          <w:szCs w:val="22"/>
        </w:rPr>
        <w:t xml:space="preserve">all </w:t>
      </w:r>
      <w:r w:rsidR="00FC0DAC" w:rsidRPr="009405B0">
        <w:rPr>
          <w:rFonts w:asciiTheme="minorHAnsi" w:hAnsiTheme="minorHAnsi" w:cstheme="minorHAnsi"/>
          <w:sz w:val="22"/>
          <w:szCs w:val="22"/>
        </w:rPr>
        <w:t xml:space="preserve">applicable </w:t>
      </w:r>
      <w:r w:rsidRPr="009405B0">
        <w:rPr>
          <w:rFonts w:asciiTheme="minorHAnsi" w:hAnsiTheme="minorHAnsi" w:cstheme="minorHAnsi"/>
          <w:sz w:val="22"/>
          <w:szCs w:val="22"/>
        </w:rPr>
        <w:t xml:space="preserve">licensing requirements immediately after contract award or the City may reject the Consultant. </w:t>
      </w:r>
      <w:r w:rsidRPr="009405B0">
        <w:rPr>
          <w:rFonts w:asciiTheme="minorHAnsi" w:hAnsiTheme="minorHAnsi" w:cstheme="minorHAnsi"/>
          <w:spacing w:val="-3"/>
          <w:sz w:val="22"/>
          <w:szCs w:val="22"/>
        </w:rPr>
        <w:t xml:space="preserve">Companies must license, report and pay revenue taxes for the Washington State business License (UBI#) and Seattle Business License, if required by law.  </w:t>
      </w:r>
      <w:r w:rsidR="00FC0DAC" w:rsidRPr="009405B0">
        <w:rPr>
          <w:rFonts w:asciiTheme="minorHAnsi" w:hAnsiTheme="minorHAnsi" w:cstheme="minorHAnsi"/>
          <w:spacing w:val="-3"/>
          <w:sz w:val="22"/>
          <w:szCs w:val="22"/>
        </w:rPr>
        <w:t>C</w:t>
      </w:r>
      <w:r w:rsidRPr="009405B0">
        <w:rPr>
          <w:rFonts w:asciiTheme="minorHAnsi" w:hAnsiTheme="minorHAnsi" w:cstheme="minorHAnsi"/>
          <w:spacing w:val="-3"/>
          <w:sz w:val="22"/>
          <w:szCs w:val="22"/>
        </w:rPr>
        <w:t xml:space="preserve">arefully consider those costs </w:t>
      </w:r>
      <w:r w:rsidR="00FC0DAC" w:rsidRPr="009405B0">
        <w:rPr>
          <w:rFonts w:asciiTheme="minorHAnsi" w:hAnsiTheme="minorHAnsi" w:cstheme="minorHAnsi"/>
          <w:spacing w:val="-3"/>
          <w:sz w:val="22"/>
          <w:szCs w:val="22"/>
        </w:rPr>
        <w:t xml:space="preserve">before </w:t>
      </w:r>
      <w:r w:rsidRPr="009405B0">
        <w:rPr>
          <w:rFonts w:asciiTheme="minorHAnsi" w:hAnsiTheme="minorHAnsi" w:cstheme="minorHAnsi"/>
          <w:spacing w:val="-3"/>
          <w:sz w:val="22"/>
          <w:szCs w:val="22"/>
        </w:rPr>
        <w:t xml:space="preserve">submitting </w:t>
      </w:r>
      <w:r w:rsidR="00FC0DAC" w:rsidRPr="009405B0">
        <w:rPr>
          <w:rFonts w:asciiTheme="minorHAnsi" w:hAnsiTheme="minorHAnsi" w:cstheme="minorHAnsi"/>
          <w:spacing w:val="-3"/>
          <w:sz w:val="22"/>
          <w:szCs w:val="22"/>
        </w:rPr>
        <w:t xml:space="preserve">an </w:t>
      </w:r>
      <w:r w:rsidRPr="009405B0">
        <w:rPr>
          <w:rFonts w:asciiTheme="minorHAnsi" w:hAnsiTheme="minorHAnsi" w:cstheme="minorHAnsi"/>
          <w:spacing w:val="-3"/>
          <w:sz w:val="22"/>
          <w:szCs w:val="22"/>
        </w:rPr>
        <w:t xml:space="preserve">offer, as the City will not separately pay or reimburse </w:t>
      </w:r>
      <w:r w:rsidR="00FC0DAC" w:rsidRPr="009405B0">
        <w:rPr>
          <w:rFonts w:asciiTheme="minorHAnsi" w:hAnsiTheme="minorHAnsi" w:cstheme="minorHAnsi"/>
          <w:spacing w:val="-3"/>
          <w:sz w:val="22"/>
          <w:szCs w:val="22"/>
        </w:rPr>
        <w:t xml:space="preserve">such </w:t>
      </w:r>
      <w:r w:rsidRPr="009405B0">
        <w:rPr>
          <w:rFonts w:asciiTheme="minorHAnsi" w:hAnsiTheme="minorHAnsi" w:cstheme="minorHAnsi"/>
          <w:spacing w:val="-3"/>
          <w:sz w:val="22"/>
          <w:szCs w:val="22"/>
        </w:rPr>
        <w:t xml:space="preserve">costs.  </w:t>
      </w:r>
    </w:p>
    <w:p w14:paraId="55474D75" w14:textId="057E8E43" w:rsidR="009B016E" w:rsidRPr="009405B0" w:rsidRDefault="00C0114C" w:rsidP="009B016E">
      <w:pPr>
        <w:rPr>
          <w:rFonts w:asciiTheme="minorHAnsi" w:hAnsiTheme="minorHAnsi" w:cstheme="minorHAnsi"/>
          <w:sz w:val="22"/>
          <w:szCs w:val="22"/>
        </w:rPr>
      </w:pPr>
      <w:r w:rsidRPr="009405B0">
        <w:rPr>
          <w:rFonts w:asciiTheme="minorHAnsi" w:hAnsiTheme="minorHAnsi" w:cstheme="minorHAnsi"/>
          <w:b/>
          <w:bCs/>
          <w:color w:val="31849B" w:themeColor="accent5" w:themeShade="BF"/>
          <w:sz w:val="22"/>
          <w:szCs w:val="22"/>
        </w:rPr>
        <w:t xml:space="preserve">7.9 </w:t>
      </w:r>
      <w:r w:rsidR="009B016E" w:rsidRPr="009405B0">
        <w:rPr>
          <w:rFonts w:asciiTheme="minorHAnsi" w:hAnsiTheme="minorHAnsi" w:cstheme="minorHAnsi"/>
          <w:b/>
          <w:bCs/>
          <w:color w:val="31849B" w:themeColor="accent5" w:themeShade="BF"/>
          <w:sz w:val="22"/>
          <w:szCs w:val="22"/>
        </w:rPr>
        <w:t>Pr</w:t>
      </w:r>
      <w:r w:rsidR="009B016E" w:rsidRPr="009405B0">
        <w:rPr>
          <w:rFonts w:asciiTheme="minorHAnsi" w:hAnsiTheme="minorHAnsi" w:cstheme="minorHAnsi"/>
          <w:b/>
          <w:bCs/>
          <w:color w:val="31849B"/>
          <w:sz w:val="22"/>
          <w:szCs w:val="22"/>
        </w:rPr>
        <w:t>ohibited</w:t>
      </w:r>
      <w:r w:rsidR="009B016E" w:rsidRPr="009405B0">
        <w:rPr>
          <w:rFonts w:asciiTheme="minorHAnsi" w:hAnsiTheme="minorHAnsi" w:cstheme="minorHAnsi"/>
          <w:b/>
          <w:color w:val="31849B"/>
          <w:sz w:val="22"/>
          <w:szCs w:val="22"/>
        </w:rPr>
        <w:t xml:space="preserve"> Contacts.</w:t>
      </w:r>
    </w:p>
    <w:p w14:paraId="2B7360D0" w14:textId="77777777" w:rsidR="009B016E" w:rsidRPr="009405B0" w:rsidRDefault="009B016E" w:rsidP="009B016E">
      <w:pPr>
        <w:rPr>
          <w:rFonts w:asciiTheme="minorHAnsi" w:hAnsiTheme="minorHAnsi" w:cstheme="minorHAnsi"/>
          <w:sz w:val="22"/>
          <w:szCs w:val="22"/>
        </w:rPr>
      </w:pPr>
      <w:r w:rsidRPr="009405B0">
        <w:rPr>
          <w:rFonts w:asciiTheme="minorHAnsi" w:hAnsiTheme="minorHAnsi" w:cstheme="minorHAnsi"/>
          <w:sz w:val="22"/>
          <w:szCs w:val="22"/>
        </w:rPr>
        <w:t>Proposers shall not interfere in any way to discourage other potential and/or prospective proposers from proposing or considering a proposal process.  Prohibited contacts includes but is not limited to any contact, whether direct or indirect (</w:t>
      </w:r>
      <w:proofErr w:type="gramStart"/>
      <w:r w:rsidRPr="009405B0">
        <w:rPr>
          <w:rFonts w:asciiTheme="minorHAnsi" w:hAnsiTheme="minorHAnsi" w:cstheme="minorHAnsi"/>
          <w:sz w:val="22"/>
          <w:szCs w:val="22"/>
        </w:rPr>
        <w:t>i.e.</w:t>
      </w:r>
      <w:proofErr w:type="gramEnd"/>
      <w:r w:rsidRPr="009405B0">
        <w:rPr>
          <w:rFonts w:asciiTheme="minorHAnsi" w:hAnsiTheme="minorHAnsi" w:cstheme="minorHAnsi"/>
          <w:sz w:val="22"/>
          <w:szCs w:val="22"/>
        </w:rPr>
        <w:t xml:space="preserve"> in writing, by phone, email or other, and by the Proposer or another person acting on behalf of the Proposer) to a likely firm or individual that may discourage or limit competition.  If such activity is evidenced to the satisfaction and in sole discretion of the City department, the Proposer that initiates such contacts may be rejected from the process. </w:t>
      </w:r>
    </w:p>
    <w:p w14:paraId="73C2550A" w14:textId="28C9744D" w:rsidR="00D02775" w:rsidRPr="009405B0" w:rsidRDefault="009B016E" w:rsidP="00D02775">
      <w:pPr>
        <w:tabs>
          <w:tab w:val="left" w:pos="-720"/>
        </w:tabs>
        <w:suppressAutoHyphens/>
        <w:jc w:val="both"/>
        <w:rPr>
          <w:rFonts w:asciiTheme="minorHAnsi" w:hAnsiTheme="minorHAnsi" w:cstheme="minorHAnsi"/>
          <w:color w:val="31849B"/>
          <w:spacing w:val="-3"/>
          <w:sz w:val="22"/>
          <w:szCs w:val="22"/>
        </w:rPr>
      </w:pPr>
      <w:r w:rsidRPr="009405B0">
        <w:rPr>
          <w:rFonts w:asciiTheme="minorHAnsi" w:hAnsiTheme="minorHAnsi" w:cstheme="minorHAnsi"/>
          <w:b/>
          <w:color w:val="31849B"/>
          <w:spacing w:val="-3"/>
          <w:sz w:val="22"/>
          <w:szCs w:val="22"/>
        </w:rPr>
        <w:br/>
      </w:r>
      <w:r w:rsidR="00D02775" w:rsidRPr="009405B0">
        <w:rPr>
          <w:rFonts w:asciiTheme="minorHAnsi" w:hAnsiTheme="minorHAnsi" w:cstheme="minorHAnsi"/>
          <w:b/>
          <w:color w:val="31849B"/>
          <w:spacing w:val="-3"/>
          <w:sz w:val="22"/>
          <w:szCs w:val="22"/>
        </w:rPr>
        <w:t>Seattle Business Licensing and associated taxes.</w:t>
      </w:r>
    </w:p>
    <w:p w14:paraId="2B4AB39F" w14:textId="77777777" w:rsidR="009B016E" w:rsidRPr="009405B0" w:rsidRDefault="009B016E" w:rsidP="009B016E">
      <w:pPr>
        <w:numPr>
          <w:ilvl w:val="0"/>
          <w:numId w:val="12"/>
        </w:numPr>
        <w:tabs>
          <w:tab w:val="left" w:pos="-720"/>
        </w:tabs>
        <w:suppressAutoHyphens/>
        <w:jc w:val="both"/>
        <w:rPr>
          <w:rFonts w:asciiTheme="minorHAnsi" w:hAnsiTheme="minorHAnsi" w:cstheme="minorHAnsi"/>
          <w:spacing w:val="-3"/>
          <w:sz w:val="22"/>
          <w:szCs w:val="22"/>
        </w:rPr>
      </w:pPr>
      <w:r w:rsidRPr="009405B0">
        <w:rPr>
          <w:rFonts w:asciiTheme="minorHAnsi" w:hAnsiTheme="minorHAnsi" w:cstheme="minorHAnsi"/>
          <w:spacing w:val="-3"/>
          <w:sz w:val="22"/>
          <w:szCs w:val="22"/>
        </w:rPr>
        <w:t xml:space="preserve">If you have a “physical nexus” in the city, you must obtain a Seattle Business license and pay all taxes due before the Contract can be signed.  </w:t>
      </w:r>
    </w:p>
    <w:p w14:paraId="6BD9A3F7" w14:textId="77777777" w:rsidR="009B016E" w:rsidRPr="009405B0" w:rsidRDefault="009B016E" w:rsidP="009B016E">
      <w:pPr>
        <w:numPr>
          <w:ilvl w:val="0"/>
          <w:numId w:val="12"/>
        </w:numPr>
        <w:tabs>
          <w:tab w:val="left" w:pos="-720"/>
        </w:tabs>
        <w:suppressAutoHyphens/>
        <w:jc w:val="both"/>
        <w:rPr>
          <w:rFonts w:asciiTheme="minorHAnsi" w:hAnsiTheme="minorHAnsi" w:cstheme="minorHAnsi"/>
          <w:spacing w:val="-3"/>
          <w:sz w:val="22"/>
          <w:szCs w:val="22"/>
        </w:rPr>
      </w:pPr>
      <w:r w:rsidRPr="009405B0">
        <w:rPr>
          <w:rFonts w:asciiTheme="minorHAnsi" w:hAnsiTheme="minorHAnsi" w:cstheme="minorHAnsi"/>
          <w:spacing w:val="-3"/>
          <w:sz w:val="22"/>
          <w:szCs w:val="22"/>
        </w:rPr>
        <w:t xml:space="preserve">A “physical nexus” means you have physical presence, such as: a building/facility/employee(s) in Seattle, you make sales trips into Seattle, your own company drives into Seattle for product deliveries, and/or you conduct service work in Seattle (repair, installation, service, maintenance work, on-site consulting, </w:t>
      </w:r>
      <w:proofErr w:type="spellStart"/>
      <w:r w:rsidRPr="009405B0">
        <w:rPr>
          <w:rFonts w:asciiTheme="minorHAnsi" w:hAnsiTheme="minorHAnsi" w:cstheme="minorHAnsi"/>
          <w:spacing w:val="-3"/>
          <w:sz w:val="22"/>
          <w:szCs w:val="22"/>
        </w:rPr>
        <w:t>etc</w:t>
      </w:r>
      <w:proofErr w:type="spellEnd"/>
      <w:r w:rsidRPr="009405B0">
        <w:rPr>
          <w:rFonts w:asciiTheme="minorHAnsi" w:hAnsiTheme="minorHAnsi" w:cstheme="minorHAnsi"/>
          <w:spacing w:val="-3"/>
          <w:sz w:val="22"/>
          <w:szCs w:val="22"/>
        </w:rPr>
        <w:t xml:space="preserve">). </w:t>
      </w:r>
    </w:p>
    <w:p w14:paraId="17742655" w14:textId="77777777" w:rsidR="009B016E" w:rsidRPr="009405B0" w:rsidRDefault="009B016E" w:rsidP="009B016E">
      <w:pPr>
        <w:numPr>
          <w:ilvl w:val="0"/>
          <w:numId w:val="12"/>
        </w:numPr>
        <w:tabs>
          <w:tab w:val="left" w:pos="-720"/>
        </w:tabs>
        <w:suppressAutoHyphens/>
        <w:jc w:val="both"/>
        <w:rPr>
          <w:rFonts w:asciiTheme="minorHAnsi" w:hAnsiTheme="minorHAnsi" w:cstheme="minorHAnsi"/>
          <w:spacing w:val="-3"/>
          <w:sz w:val="22"/>
          <w:szCs w:val="22"/>
        </w:rPr>
      </w:pPr>
      <w:r w:rsidRPr="009405B0">
        <w:rPr>
          <w:rFonts w:asciiTheme="minorHAnsi" w:hAnsiTheme="minorHAnsi" w:cstheme="minorHAnsi"/>
          <w:spacing w:val="-3"/>
          <w:sz w:val="22"/>
          <w:szCs w:val="22"/>
        </w:rPr>
        <w:t>We provide a Consultant Questionnaire Form in our submittal package items later in this RFP/RFQ, and it will ask you to specify if you have “physical nexus”.</w:t>
      </w:r>
    </w:p>
    <w:p w14:paraId="5DEF380F" w14:textId="77777777" w:rsidR="009B016E" w:rsidRPr="009405B0" w:rsidRDefault="009B016E" w:rsidP="009B016E">
      <w:pPr>
        <w:numPr>
          <w:ilvl w:val="0"/>
          <w:numId w:val="12"/>
        </w:numPr>
        <w:tabs>
          <w:tab w:val="left" w:pos="-720"/>
        </w:tabs>
        <w:suppressAutoHyphens/>
        <w:jc w:val="both"/>
        <w:rPr>
          <w:rFonts w:asciiTheme="minorHAnsi" w:hAnsiTheme="minorHAnsi" w:cstheme="minorHAnsi"/>
          <w:spacing w:val="-3"/>
          <w:sz w:val="22"/>
          <w:szCs w:val="22"/>
        </w:rPr>
      </w:pPr>
      <w:r w:rsidRPr="009405B0">
        <w:rPr>
          <w:rFonts w:asciiTheme="minorHAnsi" w:hAnsiTheme="minorHAnsi" w:cstheme="minorHAnsi"/>
          <w:spacing w:val="-3"/>
          <w:sz w:val="22"/>
          <w:szCs w:val="22"/>
        </w:rPr>
        <w:lastRenderedPageBreak/>
        <w:t xml:space="preserve">All costs for any licenses, permits and Seattle Business License taxes owed shall be borne by the Consultant and not charged separately to the City.  </w:t>
      </w:r>
    </w:p>
    <w:p w14:paraId="3D468598" w14:textId="77777777" w:rsidR="009B016E" w:rsidRPr="009405B0" w:rsidRDefault="009B016E" w:rsidP="009B016E">
      <w:pPr>
        <w:numPr>
          <w:ilvl w:val="0"/>
          <w:numId w:val="12"/>
        </w:numPr>
        <w:tabs>
          <w:tab w:val="left" w:pos="-720"/>
        </w:tabs>
        <w:suppressAutoHyphens/>
        <w:jc w:val="both"/>
        <w:rPr>
          <w:rFonts w:asciiTheme="minorHAnsi" w:hAnsiTheme="minorHAnsi" w:cstheme="minorHAnsi"/>
          <w:spacing w:val="-3"/>
          <w:sz w:val="22"/>
          <w:szCs w:val="22"/>
        </w:rPr>
      </w:pPr>
      <w:r w:rsidRPr="009405B0">
        <w:rPr>
          <w:rFonts w:asciiTheme="minorHAnsi" w:hAnsiTheme="minorHAnsi" w:cstheme="minorHAnsi"/>
          <w:spacing w:val="-3"/>
          <w:sz w:val="22"/>
          <w:szCs w:val="22"/>
        </w:rPr>
        <w:t xml:space="preserve">The apparent successful Consultant(s) must immediately obtain the license and ensure all City taxes are current, unless exempted by City Code due to reasons such as no physical nexus. Failure to do so will cause rejection of the submittal.  </w:t>
      </w:r>
    </w:p>
    <w:p w14:paraId="557FF282" w14:textId="77777777" w:rsidR="009B016E" w:rsidRPr="009405B0" w:rsidRDefault="009B016E" w:rsidP="009B016E">
      <w:pPr>
        <w:numPr>
          <w:ilvl w:val="0"/>
          <w:numId w:val="12"/>
        </w:numPr>
        <w:tabs>
          <w:tab w:val="left" w:pos="-720"/>
        </w:tabs>
        <w:suppressAutoHyphens/>
        <w:jc w:val="both"/>
        <w:rPr>
          <w:rStyle w:val="Hyperlink"/>
          <w:rFonts w:asciiTheme="minorHAnsi" w:hAnsiTheme="minorHAnsi" w:cstheme="minorHAnsi"/>
          <w:spacing w:val="-3"/>
          <w:sz w:val="22"/>
          <w:szCs w:val="22"/>
        </w:rPr>
      </w:pPr>
      <w:r w:rsidRPr="009405B0">
        <w:rPr>
          <w:rFonts w:asciiTheme="minorHAnsi" w:hAnsiTheme="minorHAnsi" w:cstheme="minorHAnsi"/>
          <w:spacing w:val="-3"/>
          <w:sz w:val="22"/>
          <w:szCs w:val="22"/>
        </w:rPr>
        <w:t xml:space="preserve">The City of Seattle Application for a Business License and additional licensing information can be found this page here: </w:t>
      </w:r>
      <w:hyperlink r:id="rId10" w:history="1">
        <w:r w:rsidRPr="009405B0">
          <w:rPr>
            <w:rStyle w:val="Hyperlink"/>
            <w:rFonts w:asciiTheme="minorHAnsi" w:hAnsiTheme="minorHAnsi" w:cstheme="minorHAnsi"/>
            <w:spacing w:val="-3"/>
            <w:sz w:val="22"/>
            <w:szCs w:val="22"/>
          </w:rPr>
          <w:t>http://www.seattle.gov/licenses/get-a-business-license</w:t>
        </w:r>
      </w:hyperlink>
    </w:p>
    <w:p w14:paraId="28873A59" w14:textId="77777777" w:rsidR="009B016E" w:rsidRPr="009405B0" w:rsidRDefault="009B016E" w:rsidP="009B016E">
      <w:pPr>
        <w:numPr>
          <w:ilvl w:val="0"/>
          <w:numId w:val="12"/>
        </w:numPr>
        <w:tabs>
          <w:tab w:val="left" w:pos="-720"/>
        </w:tabs>
        <w:suppressAutoHyphens/>
        <w:jc w:val="both"/>
        <w:rPr>
          <w:rFonts w:asciiTheme="minorHAnsi" w:hAnsiTheme="minorHAnsi" w:cstheme="minorHAnsi"/>
          <w:spacing w:val="-3"/>
          <w:sz w:val="22"/>
          <w:szCs w:val="22"/>
        </w:rPr>
      </w:pPr>
      <w:r w:rsidRPr="009405B0">
        <w:rPr>
          <w:rFonts w:asciiTheme="minorHAnsi" w:hAnsiTheme="minorHAnsi" w:cstheme="minorHAnsi"/>
          <w:spacing w:val="-3"/>
          <w:sz w:val="22"/>
          <w:szCs w:val="22"/>
        </w:rPr>
        <w:t xml:space="preserve">You can find Business License Application help here: </w:t>
      </w:r>
      <w:hyperlink r:id="rId11" w:history="1">
        <w:r w:rsidRPr="009405B0">
          <w:rPr>
            <w:rStyle w:val="Hyperlink"/>
            <w:rFonts w:asciiTheme="minorHAnsi" w:hAnsiTheme="minorHAnsi" w:cstheme="minorHAnsi"/>
            <w:spacing w:val="-3"/>
            <w:sz w:val="22"/>
            <w:szCs w:val="22"/>
          </w:rPr>
          <w:t>http:/www.seattle.gov/licenses/get-a-business-license/license-application-help</w:t>
        </w:r>
      </w:hyperlink>
    </w:p>
    <w:p w14:paraId="66D628FE" w14:textId="77777777" w:rsidR="009B016E" w:rsidRPr="009405B0" w:rsidRDefault="009B016E" w:rsidP="009B016E">
      <w:pPr>
        <w:numPr>
          <w:ilvl w:val="0"/>
          <w:numId w:val="12"/>
        </w:numPr>
        <w:tabs>
          <w:tab w:val="left" w:pos="-720"/>
        </w:tabs>
        <w:suppressAutoHyphens/>
        <w:jc w:val="both"/>
        <w:rPr>
          <w:rFonts w:asciiTheme="minorHAnsi" w:hAnsiTheme="minorHAnsi" w:cstheme="minorHAnsi"/>
          <w:spacing w:val="-3"/>
          <w:sz w:val="22"/>
          <w:szCs w:val="22"/>
        </w:rPr>
      </w:pPr>
      <w:r w:rsidRPr="009405B0">
        <w:rPr>
          <w:rFonts w:asciiTheme="minorHAnsi" w:hAnsiTheme="minorHAnsi" w:cstheme="minorHAnsi"/>
          <w:spacing w:val="-3"/>
          <w:sz w:val="22"/>
          <w:szCs w:val="22"/>
        </w:rPr>
        <w:t xml:space="preserve">Self-Filing You can pay your license and taxes on-line using a credit card </w:t>
      </w:r>
      <w:r w:rsidRPr="009405B0">
        <w:rPr>
          <w:rFonts w:asciiTheme="minorHAnsi" w:hAnsiTheme="minorHAnsi" w:cstheme="minorHAnsi"/>
          <w:sz w:val="22"/>
          <w:szCs w:val="22"/>
        </w:rPr>
        <w:t xml:space="preserve"> </w:t>
      </w:r>
      <w:hyperlink r:id="rId12" w:history="1">
        <w:r w:rsidRPr="009405B0">
          <w:rPr>
            <w:rStyle w:val="Hyperlink"/>
            <w:rFonts w:asciiTheme="minorHAnsi" w:hAnsiTheme="minorHAnsi" w:cstheme="minorHAnsi"/>
            <w:sz w:val="22"/>
            <w:szCs w:val="22"/>
          </w:rPr>
          <w:t>www.seattle.gov/self/</w:t>
        </w:r>
      </w:hyperlink>
    </w:p>
    <w:p w14:paraId="40EF8F1C" w14:textId="77777777" w:rsidR="009B016E" w:rsidRPr="009405B0" w:rsidRDefault="009B016E" w:rsidP="009B016E">
      <w:pPr>
        <w:numPr>
          <w:ilvl w:val="0"/>
          <w:numId w:val="12"/>
        </w:numPr>
        <w:tabs>
          <w:tab w:val="left" w:pos="-720"/>
        </w:tabs>
        <w:suppressAutoHyphens/>
        <w:jc w:val="both"/>
        <w:rPr>
          <w:rFonts w:asciiTheme="minorHAnsi" w:hAnsiTheme="minorHAnsi" w:cstheme="minorHAnsi"/>
          <w:spacing w:val="-3"/>
          <w:sz w:val="22"/>
          <w:szCs w:val="22"/>
        </w:rPr>
      </w:pPr>
      <w:r w:rsidRPr="009405B0">
        <w:rPr>
          <w:rFonts w:asciiTheme="minorHAnsi" w:hAnsiTheme="minorHAnsi" w:cstheme="minorHAnsi"/>
          <w:spacing w:val="-3"/>
          <w:sz w:val="22"/>
          <w:szCs w:val="22"/>
        </w:rPr>
        <w:t xml:space="preserve">For Questions and Assistance, call the Revenue and Consumer Protection (RCP) office which issues business licenses and enforces licensing requirements.  The general e-mail is </w:t>
      </w:r>
      <w:hyperlink r:id="rId13" w:history="1">
        <w:r w:rsidRPr="009405B0">
          <w:rPr>
            <w:rStyle w:val="Hyperlink"/>
            <w:rFonts w:asciiTheme="minorHAnsi" w:hAnsiTheme="minorHAnsi" w:cstheme="minorHAnsi"/>
            <w:spacing w:val="-3"/>
            <w:sz w:val="22"/>
            <w:szCs w:val="22"/>
          </w:rPr>
          <w:t>rca@seattle.gov</w:t>
        </w:r>
      </w:hyperlink>
      <w:r w:rsidRPr="009405B0">
        <w:rPr>
          <w:rFonts w:asciiTheme="minorHAnsi" w:hAnsiTheme="minorHAnsi" w:cstheme="minorHAnsi"/>
          <w:spacing w:val="-3"/>
          <w:sz w:val="22"/>
          <w:szCs w:val="22"/>
        </w:rPr>
        <w:t xml:space="preserve">.  The main phone is 206-684-8484.  </w:t>
      </w:r>
    </w:p>
    <w:p w14:paraId="41520228" w14:textId="77777777" w:rsidR="009B016E" w:rsidRPr="009405B0" w:rsidRDefault="009B016E" w:rsidP="009B016E">
      <w:pPr>
        <w:numPr>
          <w:ilvl w:val="0"/>
          <w:numId w:val="12"/>
        </w:numPr>
        <w:tabs>
          <w:tab w:val="left" w:pos="-720"/>
        </w:tabs>
        <w:suppressAutoHyphens/>
        <w:jc w:val="both"/>
        <w:rPr>
          <w:rStyle w:val="Hyperlink"/>
          <w:rFonts w:asciiTheme="minorHAnsi" w:hAnsiTheme="minorHAnsi" w:cstheme="minorHAnsi"/>
          <w:color w:val="auto"/>
          <w:spacing w:val="-3"/>
          <w:sz w:val="22"/>
          <w:szCs w:val="22"/>
          <w:u w:val="none"/>
        </w:rPr>
      </w:pPr>
      <w:r w:rsidRPr="009405B0">
        <w:rPr>
          <w:rFonts w:asciiTheme="minorHAnsi" w:hAnsiTheme="minorHAnsi" w:cstheme="minorHAnsi"/>
          <w:spacing w:val="-3"/>
          <w:sz w:val="22"/>
          <w:szCs w:val="22"/>
        </w:rPr>
        <w:t xml:space="preserve">The licensing website is </w:t>
      </w:r>
      <w:hyperlink r:id="rId14" w:history="1">
        <w:r w:rsidRPr="009405B0">
          <w:rPr>
            <w:rStyle w:val="Hyperlink"/>
            <w:rFonts w:asciiTheme="minorHAnsi" w:hAnsiTheme="minorHAnsi" w:cstheme="minorHAnsi"/>
            <w:sz w:val="22"/>
          </w:rPr>
          <w:t>http://www.seattle.gov/licenses</w:t>
        </w:r>
      </w:hyperlink>
    </w:p>
    <w:p w14:paraId="0229A256" w14:textId="77777777" w:rsidR="009B016E" w:rsidRPr="009405B0" w:rsidRDefault="009B016E" w:rsidP="009B016E">
      <w:pPr>
        <w:numPr>
          <w:ilvl w:val="0"/>
          <w:numId w:val="12"/>
        </w:numPr>
        <w:tabs>
          <w:tab w:val="left" w:pos="-720"/>
        </w:tabs>
        <w:suppressAutoHyphens/>
        <w:jc w:val="both"/>
        <w:rPr>
          <w:rFonts w:asciiTheme="minorHAnsi" w:hAnsiTheme="minorHAnsi" w:cstheme="minorHAnsi"/>
          <w:spacing w:val="-3"/>
          <w:sz w:val="22"/>
          <w:szCs w:val="22"/>
        </w:rPr>
      </w:pPr>
      <w:r w:rsidRPr="009405B0">
        <w:rPr>
          <w:rFonts w:asciiTheme="minorHAnsi" w:hAnsiTheme="minorHAnsi" w:cstheme="minorHAnsi"/>
          <w:sz w:val="22"/>
          <w:szCs w:val="22"/>
        </w:rPr>
        <w:t xml:space="preserve">If a business has extraordinary balances due on their account that would cause undue hardship to the business, the business can contact the License and Tax Administration office at </w:t>
      </w:r>
      <w:hyperlink r:id="rId15" w:history="1">
        <w:r w:rsidRPr="009405B0">
          <w:rPr>
            <w:rStyle w:val="Hyperlink"/>
            <w:rFonts w:asciiTheme="minorHAnsi" w:hAnsiTheme="minorHAnsi" w:cstheme="minorHAnsi"/>
            <w:sz w:val="22"/>
            <w:szCs w:val="22"/>
          </w:rPr>
          <w:t>tax@seattle.gov</w:t>
        </w:r>
      </w:hyperlink>
      <w:r w:rsidRPr="009405B0">
        <w:rPr>
          <w:rFonts w:asciiTheme="minorHAnsi" w:hAnsiTheme="minorHAnsi" w:cstheme="minorHAnsi"/>
          <w:sz w:val="22"/>
          <w:szCs w:val="22"/>
        </w:rPr>
        <w:t xml:space="preserve"> to request additional assistance. </w:t>
      </w:r>
    </w:p>
    <w:p w14:paraId="12455CA4" w14:textId="77777777" w:rsidR="009B016E" w:rsidRPr="009405B0" w:rsidRDefault="009B016E" w:rsidP="009B016E">
      <w:pPr>
        <w:numPr>
          <w:ilvl w:val="0"/>
          <w:numId w:val="12"/>
        </w:numPr>
        <w:tabs>
          <w:tab w:val="left" w:pos="-720"/>
        </w:tabs>
        <w:suppressAutoHyphens/>
        <w:jc w:val="both"/>
        <w:rPr>
          <w:rFonts w:asciiTheme="minorHAnsi" w:hAnsiTheme="minorHAnsi" w:cstheme="minorHAnsi"/>
          <w:b/>
          <w:sz w:val="22"/>
          <w:szCs w:val="22"/>
        </w:rPr>
      </w:pPr>
      <w:r w:rsidRPr="009405B0">
        <w:rPr>
          <w:rFonts w:asciiTheme="minorHAnsi" w:hAnsiTheme="minorHAnsi" w:cstheme="minorHAnsi"/>
          <w:spacing w:val="-3"/>
          <w:sz w:val="22"/>
          <w:szCs w:val="22"/>
        </w:rPr>
        <w:t xml:space="preserve">Those holding a City of Seattle Business license may be required to report and pay revenue taxes to the </w:t>
      </w:r>
      <w:proofErr w:type="gramStart"/>
      <w:r w:rsidRPr="009405B0">
        <w:rPr>
          <w:rFonts w:asciiTheme="minorHAnsi" w:hAnsiTheme="minorHAnsi" w:cstheme="minorHAnsi"/>
          <w:spacing w:val="-3"/>
          <w:sz w:val="22"/>
          <w:szCs w:val="22"/>
        </w:rPr>
        <w:t>City</w:t>
      </w:r>
      <w:proofErr w:type="gramEnd"/>
      <w:r w:rsidRPr="009405B0">
        <w:rPr>
          <w:rFonts w:asciiTheme="minorHAnsi" w:hAnsiTheme="minorHAnsi" w:cstheme="minorHAnsi"/>
          <w:spacing w:val="-3"/>
          <w:sz w:val="22"/>
          <w:szCs w:val="22"/>
        </w:rPr>
        <w:t>.  Such costs should be carefully considered by the Consultant prior to submitting your offer.  When allowed by City ordinance, the City will have the right to retain amounts due at the conclusion of a contract by withholding from final invoice payments.</w:t>
      </w:r>
    </w:p>
    <w:p w14:paraId="73C25516" w14:textId="77777777" w:rsidR="00D02775" w:rsidRPr="009405B0" w:rsidRDefault="00D02775" w:rsidP="00D02775">
      <w:pPr>
        <w:ind w:left="540"/>
        <w:jc w:val="both"/>
        <w:rPr>
          <w:rFonts w:asciiTheme="minorHAnsi" w:hAnsiTheme="minorHAnsi" w:cstheme="minorHAnsi"/>
          <w:b/>
          <w:sz w:val="22"/>
          <w:szCs w:val="22"/>
        </w:rPr>
      </w:pPr>
    </w:p>
    <w:p w14:paraId="73C25519" w14:textId="6EDD8DC3" w:rsidR="00D02775" w:rsidRPr="009405B0" w:rsidRDefault="00D02775" w:rsidP="00811027">
      <w:pPr>
        <w:tabs>
          <w:tab w:val="left" w:pos="-720"/>
        </w:tabs>
        <w:suppressAutoHyphens/>
        <w:jc w:val="both"/>
        <w:rPr>
          <w:rFonts w:asciiTheme="minorHAnsi" w:hAnsiTheme="minorHAnsi" w:cstheme="minorHAnsi"/>
          <w:spacing w:val="-3"/>
          <w:sz w:val="22"/>
          <w:szCs w:val="22"/>
        </w:rPr>
      </w:pPr>
      <w:r w:rsidRPr="009405B0">
        <w:rPr>
          <w:rFonts w:asciiTheme="minorHAnsi" w:hAnsiTheme="minorHAnsi" w:cstheme="minorHAnsi"/>
          <w:b/>
          <w:color w:val="31849B"/>
          <w:spacing w:val="-3"/>
          <w:sz w:val="22"/>
          <w:szCs w:val="22"/>
        </w:rPr>
        <w:t>State Business Licensing.</w:t>
      </w:r>
      <w:r w:rsidR="00811027" w:rsidRPr="009405B0">
        <w:rPr>
          <w:rFonts w:asciiTheme="minorHAnsi" w:hAnsiTheme="minorHAnsi" w:cstheme="minorHAnsi"/>
          <w:b/>
          <w:color w:val="31849B"/>
          <w:spacing w:val="-3"/>
          <w:sz w:val="22"/>
          <w:szCs w:val="22"/>
        </w:rPr>
        <w:t xml:space="preserve"> </w:t>
      </w:r>
      <w:r w:rsidRPr="009405B0">
        <w:rPr>
          <w:rFonts w:asciiTheme="minorHAnsi" w:hAnsiTheme="minorHAnsi" w:cstheme="minorHAnsi"/>
          <w:spacing w:val="-3"/>
          <w:sz w:val="22"/>
          <w:szCs w:val="22"/>
        </w:rPr>
        <w:t xml:space="preserve">Before the contract is signed, you must have a State of Washington business license (a “Unified Business Identifier” known as a UBI#).  If the State of Washington has exempted your business from State licensing (some foreign companies are exempt and </w:t>
      </w:r>
      <w:r w:rsidR="006C2BB3" w:rsidRPr="009405B0">
        <w:rPr>
          <w:rFonts w:asciiTheme="minorHAnsi" w:hAnsiTheme="minorHAnsi" w:cstheme="minorHAnsi"/>
          <w:spacing w:val="-3"/>
          <w:sz w:val="22"/>
          <w:szCs w:val="22"/>
        </w:rPr>
        <w:t>sometimes</w:t>
      </w:r>
      <w:r w:rsidRPr="009405B0">
        <w:rPr>
          <w:rFonts w:asciiTheme="minorHAnsi" w:hAnsiTheme="minorHAnsi" w:cstheme="minorHAnsi"/>
          <w:spacing w:val="-3"/>
          <w:sz w:val="22"/>
          <w:szCs w:val="22"/>
        </w:rPr>
        <w:t xml:space="preserve">, the State waives licensing because the company </w:t>
      </w:r>
      <w:r w:rsidR="006C2BB3" w:rsidRPr="009405B0">
        <w:rPr>
          <w:rFonts w:asciiTheme="minorHAnsi" w:hAnsiTheme="minorHAnsi" w:cstheme="minorHAnsi"/>
          <w:spacing w:val="-3"/>
          <w:sz w:val="22"/>
          <w:szCs w:val="22"/>
        </w:rPr>
        <w:t xml:space="preserve">has no </w:t>
      </w:r>
      <w:r w:rsidRPr="009405B0">
        <w:rPr>
          <w:rFonts w:asciiTheme="minorHAnsi" w:hAnsiTheme="minorHAnsi" w:cstheme="minorHAnsi"/>
          <w:spacing w:val="-3"/>
          <w:sz w:val="22"/>
          <w:szCs w:val="22"/>
        </w:rPr>
        <w:t xml:space="preserve">physical presence in the State), then submit proof of that exemption to the City.  All costs for any licenses, permits and associated tax payments due to the State </w:t>
      </w:r>
      <w:r w:rsidR="006C2BB3" w:rsidRPr="009405B0">
        <w:rPr>
          <w:rFonts w:asciiTheme="minorHAnsi" w:hAnsiTheme="minorHAnsi" w:cstheme="minorHAnsi"/>
          <w:spacing w:val="-3"/>
          <w:sz w:val="22"/>
          <w:szCs w:val="22"/>
        </w:rPr>
        <w:t xml:space="preserve">because of </w:t>
      </w:r>
      <w:r w:rsidRPr="009405B0">
        <w:rPr>
          <w:rFonts w:asciiTheme="minorHAnsi" w:hAnsiTheme="minorHAnsi" w:cstheme="minorHAnsi"/>
          <w:spacing w:val="-3"/>
          <w:sz w:val="22"/>
          <w:szCs w:val="22"/>
        </w:rPr>
        <w:t xml:space="preserve">licensing shall be borne by the Consultant and not charged separately to the City.  Instructions and applications are at </w:t>
      </w:r>
      <w:hyperlink r:id="rId16" w:history="1">
        <w:r w:rsidR="008D19BA" w:rsidRPr="009405B0">
          <w:rPr>
            <w:rStyle w:val="Hyperlink"/>
            <w:rFonts w:asciiTheme="minorHAnsi" w:hAnsiTheme="minorHAnsi" w:cstheme="minorHAnsi"/>
            <w:spacing w:val="-3"/>
            <w:sz w:val="22"/>
            <w:szCs w:val="22"/>
          </w:rPr>
          <w:t>http://bls.dor.wa.gov/file.aspx</w:t>
        </w:r>
      </w:hyperlink>
      <w:r w:rsidR="00C14976" w:rsidRPr="009405B0">
        <w:rPr>
          <w:rFonts w:asciiTheme="minorHAnsi" w:hAnsiTheme="minorHAnsi" w:cstheme="minorHAnsi"/>
          <w:spacing w:val="-3"/>
          <w:sz w:val="22"/>
          <w:szCs w:val="22"/>
        </w:rPr>
        <w:t xml:space="preserve"> and the State of Washington Department of Revenue is available at 1-800-647-7706.</w:t>
      </w:r>
    </w:p>
    <w:p w14:paraId="73C2551A" w14:textId="77777777" w:rsidR="001D01E0" w:rsidRPr="009405B0" w:rsidRDefault="00054D7D" w:rsidP="00811027">
      <w:pPr>
        <w:pStyle w:val="Heading2"/>
        <w:keepLines/>
        <w:numPr>
          <w:ilvl w:val="1"/>
          <w:numId w:val="0"/>
        </w:numPr>
        <w:tabs>
          <w:tab w:val="left" w:pos="-1440"/>
          <w:tab w:val="left" w:pos="0"/>
        </w:tabs>
        <w:rPr>
          <w:rFonts w:asciiTheme="minorHAnsi" w:hAnsiTheme="minorHAnsi" w:cstheme="minorHAnsi"/>
          <w:b w:val="0"/>
          <w:i w:val="0"/>
          <w:sz w:val="22"/>
          <w:szCs w:val="22"/>
        </w:rPr>
      </w:pPr>
      <w:r w:rsidRPr="009405B0">
        <w:rPr>
          <w:rFonts w:asciiTheme="minorHAnsi" w:hAnsiTheme="minorHAnsi" w:cstheme="minorHAnsi"/>
          <w:i w:val="0"/>
          <w:color w:val="31849B"/>
          <w:sz w:val="22"/>
          <w:szCs w:val="22"/>
        </w:rPr>
        <w:t xml:space="preserve">Federal Excise </w:t>
      </w:r>
      <w:r w:rsidR="00FC4D5F" w:rsidRPr="009405B0">
        <w:rPr>
          <w:rFonts w:asciiTheme="minorHAnsi" w:hAnsiTheme="minorHAnsi" w:cstheme="minorHAnsi"/>
          <w:i w:val="0"/>
          <w:color w:val="31849B"/>
          <w:sz w:val="22"/>
          <w:szCs w:val="22"/>
        </w:rPr>
        <w:t>Tax</w:t>
      </w:r>
      <w:r w:rsidR="001D01E0" w:rsidRPr="009405B0">
        <w:rPr>
          <w:rFonts w:asciiTheme="minorHAnsi" w:hAnsiTheme="minorHAnsi" w:cstheme="minorHAnsi"/>
          <w:b w:val="0"/>
          <w:i w:val="0"/>
          <w:color w:val="31849B"/>
          <w:sz w:val="22"/>
          <w:szCs w:val="22"/>
        </w:rPr>
        <w:t>.</w:t>
      </w:r>
      <w:r w:rsidR="00D02775" w:rsidRPr="009405B0">
        <w:rPr>
          <w:rFonts w:asciiTheme="minorHAnsi" w:hAnsiTheme="minorHAnsi" w:cstheme="minorHAnsi"/>
          <w:b w:val="0"/>
          <w:i w:val="0"/>
          <w:color w:val="31849B"/>
          <w:sz w:val="22"/>
          <w:szCs w:val="22"/>
        </w:rPr>
        <w:t xml:space="preserve">  </w:t>
      </w:r>
      <w:r w:rsidR="001D01E0" w:rsidRPr="009405B0">
        <w:rPr>
          <w:rFonts w:asciiTheme="minorHAnsi" w:hAnsiTheme="minorHAnsi" w:cstheme="minorHAnsi"/>
          <w:b w:val="0"/>
          <w:i w:val="0"/>
          <w:sz w:val="22"/>
          <w:szCs w:val="22"/>
        </w:rPr>
        <w:t>The City is exempt from Federal Excise Tax (Certificate of Registry #9173 0099K exempts the</w:t>
      </w:r>
      <w:r w:rsidR="00D02775" w:rsidRPr="009405B0">
        <w:rPr>
          <w:rFonts w:asciiTheme="minorHAnsi" w:hAnsiTheme="minorHAnsi" w:cstheme="minorHAnsi"/>
          <w:b w:val="0"/>
          <w:i w:val="0"/>
          <w:sz w:val="22"/>
          <w:szCs w:val="22"/>
        </w:rPr>
        <w:t xml:space="preserve"> </w:t>
      </w:r>
      <w:r w:rsidR="001D01E0" w:rsidRPr="009405B0">
        <w:rPr>
          <w:rFonts w:asciiTheme="minorHAnsi" w:hAnsiTheme="minorHAnsi" w:cstheme="minorHAnsi"/>
          <w:b w:val="0"/>
          <w:i w:val="0"/>
          <w:sz w:val="22"/>
          <w:szCs w:val="22"/>
        </w:rPr>
        <w:t xml:space="preserve">City). </w:t>
      </w:r>
    </w:p>
    <w:p w14:paraId="73C2551B" w14:textId="77777777" w:rsidR="005D6CD0" w:rsidRPr="009405B0" w:rsidRDefault="005D6CD0" w:rsidP="00D02775">
      <w:pPr>
        <w:tabs>
          <w:tab w:val="left" w:pos="360"/>
        </w:tabs>
        <w:ind w:hanging="360"/>
        <w:rPr>
          <w:rFonts w:asciiTheme="minorHAnsi" w:hAnsiTheme="minorHAnsi" w:cstheme="minorHAnsi"/>
          <w:sz w:val="22"/>
          <w:szCs w:val="22"/>
        </w:rPr>
      </w:pPr>
    </w:p>
    <w:p w14:paraId="73C2551C" w14:textId="1144DC2A" w:rsidR="00811027" w:rsidRPr="009405B0" w:rsidRDefault="009755FE" w:rsidP="003D7742">
      <w:pPr>
        <w:jc w:val="both"/>
        <w:rPr>
          <w:rFonts w:asciiTheme="minorHAnsi" w:hAnsiTheme="minorHAnsi" w:cstheme="minorHAnsi"/>
          <w:b/>
          <w:color w:val="31849B"/>
          <w:sz w:val="22"/>
          <w:szCs w:val="22"/>
        </w:rPr>
      </w:pPr>
      <w:r w:rsidRPr="009405B0">
        <w:rPr>
          <w:rFonts w:asciiTheme="minorHAnsi" w:hAnsiTheme="minorHAnsi" w:cstheme="minorHAnsi"/>
          <w:b/>
          <w:color w:val="31849B"/>
          <w:sz w:val="22"/>
          <w:szCs w:val="22"/>
        </w:rPr>
        <w:t>7</w:t>
      </w:r>
      <w:r w:rsidR="004072E1" w:rsidRPr="009405B0">
        <w:rPr>
          <w:rFonts w:asciiTheme="minorHAnsi" w:hAnsiTheme="minorHAnsi" w:cstheme="minorHAnsi"/>
          <w:b/>
          <w:color w:val="31849B"/>
          <w:sz w:val="22"/>
          <w:szCs w:val="22"/>
        </w:rPr>
        <w:t>.</w:t>
      </w:r>
      <w:r w:rsidR="00C0114C" w:rsidRPr="009405B0">
        <w:rPr>
          <w:rFonts w:asciiTheme="minorHAnsi" w:hAnsiTheme="minorHAnsi" w:cstheme="minorHAnsi"/>
          <w:b/>
          <w:color w:val="31849B"/>
          <w:sz w:val="22"/>
          <w:szCs w:val="22"/>
        </w:rPr>
        <w:t>10</w:t>
      </w:r>
      <w:r w:rsidR="004072E1" w:rsidRPr="009405B0">
        <w:rPr>
          <w:rFonts w:asciiTheme="minorHAnsi" w:hAnsiTheme="minorHAnsi" w:cstheme="minorHAnsi"/>
          <w:b/>
          <w:color w:val="31849B"/>
          <w:sz w:val="22"/>
          <w:szCs w:val="22"/>
        </w:rPr>
        <w:t xml:space="preserve"> </w:t>
      </w:r>
      <w:r w:rsidR="003D7742" w:rsidRPr="009405B0">
        <w:rPr>
          <w:rFonts w:asciiTheme="minorHAnsi" w:hAnsiTheme="minorHAnsi" w:cstheme="minorHAnsi"/>
          <w:b/>
          <w:color w:val="31849B"/>
          <w:sz w:val="22"/>
          <w:szCs w:val="22"/>
        </w:rPr>
        <w:t>Proposer Responsibility to Provide Full Response.</w:t>
      </w:r>
      <w:r w:rsidR="00811027" w:rsidRPr="009405B0">
        <w:rPr>
          <w:rFonts w:asciiTheme="minorHAnsi" w:hAnsiTheme="minorHAnsi" w:cstheme="minorHAnsi"/>
          <w:b/>
          <w:color w:val="31849B"/>
          <w:sz w:val="22"/>
          <w:szCs w:val="22"/>
        </w:rPr>
        <w:t xml:space="preserve"> </w:t>
      </w:r>
    </w:p>
    <w:p w14:paraId="73C2551D" w14:textId="77777777" w:rsidR="003D7742" w:rsidRPr="009405B0" w:rsidRDefault="003D7742" w:rsidP="003D7742">
      <w:pPr>
        <w:jc w:val="both"/>
        <w:rPr>
          <w:rFonts w:asciiTheme="minorHAnsi" w:hAnsiTheme="minorHAnsi" w:cstheme="minorHAnsi"/>
          <w:sz w:val="22"/>
          <w:szCs w:val="22"/>
        </w:rPr>
      </w:pPr>
      <w:r w:rsidRPr="009405B0">
        <w:rPr>
          <w:rFonts w:asciiTheme="minorHAnsi" w:hAnsiTheme="minorHAnsi" w:cstheme="minorHAnsi"/>
          <w:sz w:val="22"/>
          <w:szCs w:val="22"/>
        </w:rPr>
        <w:t xml:space="preserve">It is the Proposer’s responsibility to </w:t>
      </w:r>
      <w:r w:rsidR="00D34E4A" w:rsidRPr="009405B0">
        <w:rPr>
          <w:rFonts w:asciiTheme="minorHAnsi" w:hAnsiTheme="minorHAnsi" w:cstheme="minorHAnsi"/>
          <w:sz w:val="22"/>
          <w:szCs w:val="22"/>
        </w:rPr>
        <w:t xml:space="preserve">respond </w:t>
      </w:r>
      <w:r w:rsidR="00A54491" w:rsidRPr="009405B0">
        <w:rPr>
          <w:rFonts w:asciiTheme="minorHAnsi" w:hAnsiTheme="minorHAnsi" w:cstheme="minorHAnsi"/>
          <w:sz w:val="22"/>
          <w:szCs w:val="22"/>
        </w:rPr>
        <w:t xml:space="preserve">that </w:t>
      </w:r>
      <w:r w:rsidRPr="009405B0">
        <w:rPr>
          <w:rFonts w:asciiTheme="minorHAnsi" w:hAnsiTheme="minorHAnsi" w:cstheme="minorHAnsi"/>
          <w:sz w:val="22"/>
          <w:szCs w:val="22"/>
        </w:rPr>
        <w:t>does not require interpretation or clarification by the</w:t>
      </w:r>
      <w:r w:rsidR="00A54491" w:rsidRPr="009405B0">
        <w:rPr>
          <w:rFonts w:asciiTheme="minorHAnsi" w:hAnsiTheme="minorHAnsi" w:cstheme="minorHAnsi"/>
          <w:sz w:val="22"/>
          <w:szCs w:val="22"/>
        </w:rPr>
        <w:t xml:space="preserve"> City</w:t>
      </w:r>
      <w:r w:rsidRPr="009405B0">
        <w:rPr>
          <w:rFonts w:asciiTheme="minorHAnsi" w:hAnsiTheme="minorHAnsi" w:cstheme="minorHAnsi"/>
          <w:sz w:val="22"/>
          <w:szCs w:val="22"/>
        </w:rPr>
        <w:t>.  The Proposer is to provide all requested materials, forms and information. The Proposer is to ensure the materials submitted properly and accurately reflect</w:t>
      </w:r>
      <w:r w:rsidR="00A54491" w:rsidRPr="009405B0">
        <w:rPr>
          <w:rFonts w:asciiTheme="minorHAnsi" w:hAnsiTheme="minorHAnsi" w:cstheme="minorHAnsi"/>
          <w:sz w:val="22"/>
          <w:szCs w:val="22"/>
        </w:rPr>
        <w:t xml:space="preserve">s the Proposer’s </w:t>
      </w:r>
      <w:r w:rsidRPr="009405B0">
        <w:rPr>
          <w:rFonts w:asciiTheme="minorHAnsi" w:hAnsiTheme="minorHAnsi" w:cstheme="minorHAnsi"/>
          <w:sz w:val="22"/>
          <w:szCs w:val="22"/>
        </w:rPr>
        <w:t>offering.  During scoring and evaluation (prior to interviews if any), the City will rely upon the submitted materials and shall not accept materials from the Proposer after the RFP</w:t>
      </w:r>
      <w:r w:rsidR="0019291E" w:rsidRPr="009405B0">
        <w:rPr>
          <w:rFonts w:asciiTheme="minorHAnsi" w:hAnsiTheme="minorHAnsi" w:cstheme="minorHAnsi"/>
          <w:sz w:val="22"/>
          <w:szCs w:val="22"/>
        </w:rPr>
        <w:t>/RFQ</w:t>
      </w:r>
      <w:r w:rsidRPr="009405B0">
        <w:rPr>
          <w:rFonts w:asciiTheme="minorHAnsi" w:hAnsiTheme="minorHAnsi" w:cstheme="minorHAnsi"/>
          <w:sz w:val="22"/>
          <w:szCs w:val="22"/>
        </w:rPr>
        <w:t xml:space="preserve"> deadline; this does not limit the City </w:t>
      </w:r>
      <w:r w:rsidR="00A54491" w:rsidRPr="009405B0">
        <w:rPr>
          <w:rFonts w:asciiTheme="minorHAnsi" w:hAnsiTheme="minorHAnsi" w:cstheme="minorHAnsi"/>
          <w:sz w:val="22"/>
          <w:szCs w:val="22"/>
        </w:rPr>
        <w:t xml:space="preserve">right </w:t>
      </w:r>
      <w:r w:rsidRPr="009405B0">
        <w:rPr>
          <w:rFonts w:asciiTheme="minorHAnsi" w:hAnsiTheme="minorHAnsi" w:cstheme="minorHAnsi"/>
          <w:sz w:val="22"/>
          <w:szCs w:val="22"/>
        </w:rPr>
        <w:t xml:space="preserve">to consider additional information (such as references that are not provided by the Proposer but are known </w:t>
      </w:r>
      <w:r w:rsidR="00A54491" w:rsidRPr="009405B0">
        <w:rPr>
          <w:rFonts w:asciiTheme="minorHAnsi" w:hAnsiTheme="minorHAnsi" w:cstheme="minorHAnsi"/>
          <w:sz w:val="22"/>
          <w:szCs w:val="22"/>
        </w:rPr>
        <w:t>to the City, or past City experience with the consultant</w:t>
      </w:r>
      <w:r w:rsidRPr="009405B0">
        <w:rPr>
          <w:rFonts w:asciiTheme="minorHAnsi" w:hAnsiTheme="minorHAnsi" w:cstheme="minorHAnsi"/>
          <w:sz w:val="22"/>
          <w:szCs w:val="22"/>
        </w:rPr>
        <w:t xml:space="preserve">), or to seek clarifications as needed. </w:t>
      </w:r>
    </w:p>
    <w:p w14:paraId="73C2551E" w14:textId="77777777" w:rsidR="003D7742" w:rsidRPr="009405B0" w:rsidRDefault="003D7742" w:rsidP="003D7742">
      <w:pPr>
        <w:jc w:val="both"/>
        <w:rPr>
          <w:rFonts w:asciiTheme="minorHAnsi" w:hAnsiTheme="minorHAnsi" w:cstheme="minorHAnsi"/>
          <w:sz w:val="22"/>
          <w:szCs w:val="22"/>
        </w:rPr>
      </w:pPr>
    </w:p>
    <w:p w14:paraId="73C2551F" w14:textId="4E2C8960" w:rsidR="00811027" w:rsidRPr="009405B0" w:rsidRDefault="009755FE" w:rsidP="00C14976">
      <w:pPr>
        <w:pStyle w:val="BodyText"/>
        <w:rPr>
          <w:rFonts w:asciiTheme="minorHAnsi" w:hAnsiTheme="minorHAnsi" w:cstheme="minorHAnsi"/>
          <w:sz w:val="22"/>
          <w:szCs w:val="22"/>
        </w:rPr>
      </w:pPr>
      <w:r w:rsidRPr="009405B0">
        <w:rPr>
          <w:rFonts w:asciiTheme="minorHAnsi" w:hAnsiTheme="minorHAnsi" w:cstheme="minorHAnsi"/>
          <w:b/>
          <w:color w:val="31849B"/>
          <w:sz w:val="22"/>
          <w:szCs w:val="22"/>
        </w:rPr>
        <w:t>7</w:t>
      </w:r>
      <w:r w:rsidR="004072E1" w:rsidRPr="009405B0">
        <w:rPr>
          <w:rFonts w:asciiTheme="minorHAnsi" w:hAnsiTheme="minorHAnsi" w:cstheme="minorHAnsi"/>
          <w:b/>
          <w:color w:val="31849B"/>
          <w:sz w:val="22"/>
          <w:szCs w:val="22"/>
        </w:rPr>
        <w:t>.</w:t>
      </w:r>
      <w:r w:rsidR="00C0114C" w:rsidRPr="009405B0">
        <w:rPr>
          <w:rFonts w:asciiTheme="minorHAnsi" w:hAnsiTheme="minorHAnsi" w:cstheme="minorHAnsi"/>
          <w:b/>
          <w:color w:val="31849B"/>
          <w:sz w:val="22"/>
          <w:szCs w:val="22"/>
        </w:rPr>
        <w:t>11</w:t>
      </w:r>
      <w:r w:rsidR="004072E1" w:rsidRPr="009405B0">
        <w:rPr>
          <w:rFonts w:asciiTheme="minorHAnsi" w:hAnsiTheme="minorHAnsi" w:cstheme="minorHAnsi"/>
          <w:b/>
          <w:color w:val="31849B"/>
          <w:sz w:val="22"/>
          <w:szCs w:val="22"/>
        </w:rPr>
        <w:t xml:space="preserve"> </w:t>
      </w:r>
      <w:r w:rsidR="005D6CD0" w:rsidRPr="009405B0">
        <w:rPr>
          <w:rFonts w:asciiTheme="minorHAnsi" w:hAnsiTheme="minorHAnsi" w:cstheme="minorHAnsi"/>
          <w:b/>
          <w:color w:val="31849B"/>
          <w:sz w:val="22"/>
          <w:szCs w:val="22"/>
        </w:rPr>
        <w:t>No Guaranteed Utilization</w:t>
      </w:r>
      <w:r w:rsidR="00811027" w:rsidRPr="009405B0">
        <w:rPr>
          <w:rFonts w:asciiTheme="minorHAnsi" w:hAnsiTheme="minorHAnsi" w:cstheme="minorHAnsi"/>
          <w:b/>
          <w:color w:val="31849B"/>
          <w:sz w:val="22"/>
          <w:szCs w:val="22"/>
        </w:rPr>
        <w:t>.</w:t>
      </w:r>
      <w:r w:rsidR="005D6CD0" w:rsidRPr="009405B0">
        <w:rPr>
          <w:rFonts w:asciiTheme="minorHAnsi" w:hAnsiTheme="minorHAnsi" w:cstheme="minorHAnsi"/>
          <w:sz w:val="22"/>
          <w:szCs w:val="22"/>
        </w:rPr>
        <w:t xml:space="preserve"> </w:t>
      </w:r>
    </w:p>
    <w:p w14:paraId="73C25520" w14:textId="682E6969" w:rsidR="005D6CD0" w:rsidRPr="009405B0" w:rsidRDefault="005D6CD0" w:rsidP="00C14976">
      <w:pPr>
        <w:pStyle w:val="BodyText"/>
        <w:rPr>
          <w:rFonts w:asciiTheme="minorHAnsi" w:hAnsiTheme="minorHAnsi" w:cstheme="minorHAnsi"/>
          <w:sz w:val="22"/>
          <w:szCs w:val="22"/>
        </w:rPr>
      </w:pPr>
      <w:r w:rsidRPr="009405B0">
        <w:rPr>
          <w:rFonts w:asciiTheme="minorHAnsi" w:hAnsiTheme="minorHAnsi" w:cstheme="minorHAnsi"/>
          <w:sz w:val="22"/>
          <w:szCs w:val="22"/>
        </w:rPr>
        <w:t>The</w:t>
      </w:r>
      <w:r w:rsidR="00C14976" w:rsidRPr="009405B0">
        <w:rPr>
          <w:rFonts w:asciiTheme="minorHAnsi" w:hAnsiTheme="minorHAnsi" w:cstheme="minorHAnsi"/>
          <w:sz w:val="22"/>
          <w:szCs w:val="22"/>
        </w:rPr>
        <w:t xml:space="preserve"> </w:t>
      </w:r>
      <w:r w:rsidRPr="009405B0">
        <w:rPr>
          <w:rFonts w:asciiTheme="minorHAnsi" w:hAnsiTheme="minorHAnsi" w:cstheme="minorHAnsi"/>
          <w:sz w:val="22"/>
          <w:szCs w:val="22"/>
        </w:rPr>
        <w:t xml:space="preserve">City does not guarantee utilization </w:t>
      </w:r>
      <w:r w:rsidR="00130E17" w:rsidRPr="009405B0">
        <w:rPr>
          <w:rFonts w:asciiTheme="minorHAnsi" w:hAnsiTheme="minorHAnsi" w:cstheme="minorHAnsi"/>
          <w:sz w:val="22"/>
          <w:szCs w:val="22"/>
        </w:rPr>
        <w:t xml:space="preserve">of </w:t>
      </w:r>
      <w:r w:rsidR="00CD48FB" w:rsidRPr="009405B0">
        <w:rPr>
          <w:rFonts w:asciiTheme="minorHAnsi" w:hAnsiTheme="minorHAnsi" w:cstheme="minorHAnsi"/>
          <w:sz w:val="22"/>
          <w:szCs w:val="22"/>
        </w:rPr>
        <w:t xml:space="preserve">any </w:t>
      </w:r>
      <w:r w:rsidR="00130E17" w:rsidRPr="009405B0">
        <w:rPr>
          <w:rFonts w:asciiTheme="minorHAnsi" w:hAnsiTheme="minorHAnsi" w:cstheme="minorHAnsi"/>
          <w:sz w:val="22"/>
          <w:szCs w:val="22"/>
        </w:rPr>
        <w:t>contract(s)</w:t>
      </w:r>
      <w:r w:rsidR="00CD48FB" w:rsidRPr="009405B0">
        <w:rPr>
          <w:rFonts w:asciiTheme="minorHAnsi" w:hAnsiTheme="minorHAnsi" w:cstheme="minorHAnsi"/>
          <w:sz w:val="22"/>
          <w:szCs w:val="22"/>
        </w:rPr>
        <w:t xml:space="preserve"> </w:t>
      </w:r>
      <w:r w:rsidR="00130E17" w:rsidRPr="009405B0">
        <w:rPr>
          <w:rFonts w:asciiTheme="minorHAnsi" w:hAnsiTheme="minorHAnsi" w:cstheme="minorHAnsi"/>
          <w:sz w:val="22"/>
          <w:szCs w:val="22"/>
        </w:rPr>
        <w:t xml:space="preserve">awarded </w:t>
      </w:r>
      <w:r w:rsidR="00A07552" w:rsidRPr="009405B0">
        <w:rPr>
          <w:rFonts w:asciiTheme="minorHAnsi" w:hAnsiTheme="minorHAnsi" w:cstheme="minorHAnsi"/>
          <w:sz w:val="22"/>
          <w:szCs w:val="22"/>
        </w:rPr>
        <w:t>through this</w:t>
      </w:r>
      <w:r w:rsidRPr="009405B0">
        <w:rPr>
          <w:rFonts w:asciiTheme="minorHAnsi" w:hAnsiTheme="minorHAnsi" w:cstheme="minorHAnsi"/>
          <w:sz w:val="22"/>
          <w:szCs w:val="22"/>
        </w:rPr>
        <w:t xml:space="preserve"> </w:t>
      </w:r>
      <w:r w:rsidR="00CD48FB" w:rsidRPr="009405B0">
        <w:rPr>
          <w:rFonts w:asciiTheme="minorHAnsi" w:hAnsiTheme="minorHAnsi" w:cstheme="minorHAnsi"/>
          <w:sz w:val="22"/>
          <w:szCs w:val="22"/>
        </w:rPr>
        <w:t>RFP/RFQ</w:t>
      </w:r>
      <w:r w:rsidR="00130E17" w:rsidRPr="009405B0">
        <w:rPr>
          <w:rFonts w:asciiTheme="minorHAnsi" w:hAnsiTheme="minorHAnsi" w:cstheme="minorHAnsi"/>
          <w:sz w:val="22"/>
          <w:szCs w:val="22"/>
        </w:rPr>
        <w:t xml:space="preserve"> process</w:t>
      </w:r>
      <w:r w:rsidRPr="009405B0">
        <w:rPr>
          <w:rFonts w:asciiTheme="minorHAnsi" w:hAnsiTheme="minorHAnsi" w:cstheme="minorHAnsi"/>
          <w:sz w:val="22"/>
          <w:szCs w:val="22"/>
        </w:rPr>
        <w:t xml:space="preserve">.  The solicitation may provide estimates of utilization; such information is for Consultant </w:t>
      </w:r>
      <w:r w:rsidR="00A54491" w:rsidRPr="009405B0">
        <w:rPr>
          <w:rFonts w:asciiTheme="minorHAnsi" w:hAnsiTheme="minorHAnsi" w:cstheme="minorHAnsi"/>
          <w:sz w:val="22"/>
          <w:szCs w:val="22"/>
        </w:rPr>
        <w:t xml:space="preserve">convenience </w:t>
      </w:r>
      <w:r w:rsidRPr="009405B0">
        <w:rPr>
          <w:rFonts w:asciiTheme="minorHAnsi" w:hAnsiTheme="minorHAnsi" w:cstheme="minorHAnsi"/>
          <w:sz w:val="22"/>
          <w:szCs w:val="22"/>
        </w:rPr>
        <w:t xml:space="preserve">and not a </w:t>
      </w:r>
      <w:r w:rsidR="00A54491" w:rsidRPr="009405B0">
        <w:rPr>
          <w:rFonts w:asciiTheme="minorHAnsi" w:hAnsiTheme="minorHAnsi" w:cstheme="minorHAnsi"/>
          <w:sz w:val="22"/>
          <w:szCs w:val="22"/>
        </w:rPr>
        <w:t xml:space="preserve">usage </w:t>
      </w:r>
      <w:r w:rsidRPr="009405B0">
        <w:rPr>
          <w:rFonts w:asciiTheme="minorHAnsi" w:hAnsiTheme="minorHAnsi" w:cstheme="minorHAnsi"/>
          <w:sz w:val="22"/>
          <w:szCs w:val="22"/>
        </w:rPr>
        <w:t xml:space="preserve">guarantee.  The City reserves the right to multiple or partial awards, and/or to order </w:t>
      </w:r>
      <w:r w:rsidR="00A54491" w:rsidRPr="009405B0">
        <w:rPr>
          <w:rFonts w:asciiTheme="minorHAnsi" w:hAnsiTheme="minorHAnsi" w:cstheme="minorHAnsi"/>
          <w:sz w:val="22"/>
          <w:szCs w:val="22"/>
        </w:rPr>
        <w:t xml:space="preserve">work </w:t>
      </w:r>
      <w:r w:rsidRPr="009405B0">
        <w:rPr>
          <w:rFonts w:asciiTheme="minorHAnsi" w:hAnsiTheme="minorHAnsi" w:cstheme="minorHAnsi"/>
          <w:sz w:val="22"/>
          <w:szCs w:val="22"/>
        </w:rPr>
        <w:t xml:space="preserve">based on City needs. The City </w:t>
      </w:r>
      <w:r w:rsidR="00A54491" w:rsidRPr="009405B0">
        <w:rPr>
          <w:rFonts w:asciiTheme="minorHAnsi" w:hAnsiTheme="minorHAnsi" w:cstheme="minorHAnsi"/>
          <w:sz w:val="22"/>
          <w:szCs w:val="22"/>
        </w:rPr>
        <w:t xml:space="preserve">may turn to </w:t>
      </w:r>
      <w:r w:rsidRPr="009405B0">
        <w:rPr>
          <w:rFonts w:asciiTheme="minorHAnsi" w:hAnsiTheme="minorHAnsi" w:cstheme="minorHAnsi"/>
          <w:sz w:val="22"/>
          <w:szCs w:val="22"/>
        </w:rPr>
        <w:t xml:space="preserve">other appropriate contract sources </w:t>
      </w:r>
      <w:r w:rsidR="00A54491" w:rsidRPr="009405B0">
        <w:rPr>
          <w:rFonts w:asciiTheme="minorHAnsi" w:hAnsiTheme="minorHAnsi" w:cstheme="minorHAnsi"/>
          <w:sz w:val="22"/>
          <w:szCs w:val="22"/>
        </w:rPr>
        <w:t xml:space="preserve">or supplemental contracts, </w:t>
      </w:r>
      <w:r w:rsidRPr="009405B0">
        <w:rPr>
          <w:rFonts w:asciiTheme="minorHAnsi" w:hAnsiTheme="minorHAnsi" w:cstheme="minorHAnsi"/>
          <w:sz w:val="22"/>
          <w:szCs w:val="22"/>
        </w:rPr>
        <w:t xml:space="preserve">to obtain these </w:t>
      </w:r>
      <w:r w:rsidR="00A54491" w:rsidRPr="009405B0">
        <w:rPr>
          <w:rFonts w:asciiTheme="minorHAnsi" w:hAnsiTheme="minorHAnsi" w:cstheme="minorHAnsi"/>
          <w:sz w:val="22"/>
          <w:szCs w:val="22"/>
        </w:rPr>
        <w:t xml:space="preserve">same or similar </w:t>
      </w:r>
      <w:r w:rsidRPr="009405B0">
        <w:rPr>
          <w:rFonts w:asciiTheme="minorHAnsi" w:hAnsiTheme="minorHAnsi" w:cstheme="minorHAnsi"/>
          <w:sz w:val="22"/>
          <w:szCs w:val="22"/>
        </w:rPr>
        <w:t>services. The City may re</w:t>
      </w:r>
      <w:r w:rsidR="00CD48FB" w:rsidRPr="009405B0">
        <w:rPr>
          <w:rFonts w:asciiTheme="minorHAnsi" w:hAnsiTheme="minorHAnsi" w:cstheme="minorHAnsi"/>
          <w:sz w:val="22"/>
          <w:szCs w:val="22"/>
        </w:rPr>
        <w:t>-</w:t>
      </w:r>
      <w:r w:rsidRPr="009405B0">
        <w:rPr>
          <w:rFonts w:asciiTheme="minorHAnsi" w:hAnsiTheme="minorHAnsi" w:cstheme="minorHAnsi"/>
          <w:sz w:val="22"/>
          <w:szCs w:val="22"/>
        </w:rPr>
        <w:t>solicit for new additions to the Consultant pool.  Use of such supplemental contracts does not limit the right of the City to terminate existing contracts for convenience or cause.</w:t>
      </w:r>
    </w:p>
    <w:p w14:paraId="73C25522" w14:textId="79FA452A" w:rsidR="00811027" w:rsidRPr="009405B0" w:rsidRDefault="009755FE" w:rsidP="000E579D">
      <w:pPr>
        <w:tabs>
          <w:tab w:val="left" w:pos="540"/>
        </w:tabs>
        <w:rPr>
          <w:rFonts w:asciiTheme="minorHAnsi" w:hAnsiTheme="minorHAnsi" w:cstheme="minorHAnsi"/>
          <w:color w:val="31849B"/>
          <w:sz w:val="22"/>
          <w:szCs w:val="22"/>
        </w:rPr>
      </w:pPr>
      <w:r w:rsidRPr="009405B0">
        <w:rPr>
          <w:rFonts w:asciiTheme="minorHAnsi" w:hAnsiTheme="minorHAnsi" w:cstheme="minorHAnsi"/>
          <w:b/>
          <w:color w:val="31849B"/>
          <w:sz w:val="22"/>
          <w:szCs w:val="22"/>
        </w:rPr>
        <w:lastRenderedPageBreak/>
        <w:t>7</w:t>
      </w:r>
      <w:r w:rsidR="004072E1" w:rsidRPr="009405B0">
        <w:rPr>
          <w:rFonts w:asciiTheme="minorHAnsi" w:hAnsiTheme="minorHAnsi" w:cstheme="minorHAnsi"/>
          <w:b/>
          <w:color w:val="31849B"/>
          <w:sz w:val="22"/>
          <w:szCs w:val="22"/>
        </w:rPr>
        <w:t>.1</w:t>
      </w:r>
      <w:r w:rsidR="00C0114C" w:rsidRPr="009405B0">
        <w:rPr>
          <w:rFonts w:asciiTheme="minorHAnsi" w:hAnsiTheme="minorHAnsi" w:cstheme="minorHAnsi"/>
          <w:b/>
          <w:color w:val="31849B"/>
          <w:sz w:val="22"/>
          <w:szCs w:val="22"/>
        </w:rPr>
        <w:t>2</w:t>
      </w:r>
      <w:r w:rsidR="004072E1" w:rsidRPr="009405B0">
        <w:rPr>
          <w:rFonts w:asciiTheme="minorHAnsi" w:hAnsiTheme="minorHAnsi" w:cstheme="minorHAnsi"/>
          <w:b/>
          <w:color w:val="31849B"/>
          <w:sz w:val="22"/>
          <w:szCs w:val="22"/>
        </w:rPr>
        <w:t xml:space="preserve"> </w:t>
      </w:r>
      <w:r w:rsidR="005D6CD0" w:rsidRPr="009405B0">
        <w:rPr>
          <w:rFonts w:asciiTheme="minorHAnsi" w:hAnsiTheme="minorHAnsi" w:cstheme="minorHAnsi"/>
          <w:b/>
          <w:color w:val="31849B"/>
          <w:sz w:val="22"/>
          <w:szCs w:val="22"/>
        </w:rPr>
        <w:t>Expansion Clause</w:t>
      </w:r>
      <w:r w:rsidR="00811027" w:rsidRPr="009405B0">
        <w:rPr>
          <w:rFonts w:asciiTheme="minorHAnsi" w:hAnsiTheme="minorHAnsi" w:cstheme="minorHAnsi"/>
          <w:color w:val="31849B"/>
          <w:sz w:val="22"/>
          <w:szCs w:val="22"/>
        </w:rPr>
        <w:t>.</w:t>
      </w:r>
    </w:p>
    <w:p w14:paraId="6E69D150" w14:textId="77777777" w:rsidR="009B016E" w:rsidRPr="009405B0" w:rsidRDefault="009B016E" w:rsidP="009B016E">
      <w:pPr>
        <w:tabs>
          <w:tab w:val="left" w:pos="540"/>
        </w:tabs>
        <w:rPr>
          <w:rFonts w:asciiTheme="minorHAnsi" w:eastAsia="Calibri" w:hAnsiTheme="minorHAnsi" w:cstheme="minorHAnsi"/>
          <w:sz w:val="22"/>
          <w:szCs w:val="22"/>
        </w:rPr>
      </w:pPr>
      <w:r w:rsidRPr="009405B0">
        <w:rPr>
          <w:rFonts w:asciiTheme="minorHAnsi" w:eastAsia="Calibri" w:hAnsiTheme="minorHAnsi" w:cstheme="minorHAnsi"/>
          <w:sz w:val="22"/>
          <w:szCs w:val="22"/>
        </w:rPr>
        <w:t xml:space="preserve">The contract limits expansion of scope and new work not expressly provided for within the RFP/RFQ.  </w:t>
      </w:r>
    </w:p>
    <w:p w14:paraId="6C8FDA01" w14:textId="77777777" w:rsidR="009B016E" w:rsidRPr="009405B0" w:rsidRDefault="009B016E" w:rsidP="009B016E">
      <w:pPr>
        <w:tabs>
          <w:tab w:val="left" w:pos="540"/>
        </w:tabs>
        <w:rPr>
          <w:rFonts w:asciiTheme="minorHAnsi" w:eastAsia="Calibri" w:hAnsiTheme="minorHAnsi" w:cstheme="minorHAnsi"/>
          <w:sz w:val="22"/>
          <w:szCs w:val="22"/>
        </w:rPr>
      </w:pPr>
    </w:p>
    <w:p w14:paraId="65AB4096" w14:textId="77777777" w:rsidR="009B016E" w:rsidRPr="009405B0" w:rsidRDefault="009B016E" w:rsidP="009B016E">
      <w:pPr>
        <w:pStyle w:val="NoSpacing"/>
        <w:rPr>
          <w:rFonts w:asciiTheme="minorHAnsi" w:hAnsiTheme="minorHAnsi" w:cstheme="minorHAnsi"/>
        </w:rPr>
      </w:pPr>
      <w:r w:rsidRPr="009405B0">
        <w:rPr>
          <w:rFonts w:asciiTheme="minorHAnsi" w:hAnsiTheme="minorHAnsi" w:cstheme="minorHAnsi"/>
        </w:rPr>
        <w:t>Expansion for New Work (work not specified within the original Scope of Work Section of this Agreement, and/or not specified in the original RFP as intended work for the Agreement) must comply with the following:</w:t>
      </w:r>
    </w:p>
    <w:p w14:paraId="75D9ADCE" w14:textId="77777777" w:rsidR="009B016E" w:rsidRPr="009405B0" w:rsidRDefault="009B016E" w:rsidP="009B016E">
      <w:pPr>
        <w:pStyle w:val="NoSpacing"/>
        <w:rPr>
          <w:rFonts w:asciiTheme="minorHAnsi" w:hAnsiTheme="minorHAnsi" w:cstheme="minorHAnsi"/>
        </w:rPr>
      </w:pPr>
      <w:r w:rsidRPr="009405B0">
        <w:rPr>
          <w:rFonts w:asciiTheme="minorHAnsi" w:hAnsiTheme="minorHAnsi" w:cstheme="minorHAnsi"/>
        </w:rPr>
        <w:t xml:space="preserve"> </w:t>
      </w:r>
    </w:p>
    <w:p w14:paraId="3AEDA695" w14:textId="77777777" w:rsidR="009B016E" w:rsidRPr="009405B0" w:rsidRDefault="009B016E" w:rsidP="009B016E">
      <w:pPr>
        <w:pStyle w:val="NoSpacing"/>
        <w:rPr>
          <w:rFonts w:asciiTheme="minorHAnsi" w:hAnsiTheme="minorHAnsi" w:cstheme="minorHAnsi"/>
        </w:rPr>
      </w:pPr>
      <w:r w:rsidRPr="009405B0">
        <w:rPr>
          <w:rFonts w:asciiTheme="minorHAnsi" w:hAnsiTheme="minorHAnsi" w:cstheme="minorHAnsi"/>
        </w:rPr>
        <w:t xml:space="preserve">(a) New Work is not reasonable to solicit separately; (b) is for reasonable purpose; (c) was not reasonably known by SPR or Consultant at time of solicitation or was mentioned as a possibility in the solicitation (i.e. future phases of work, or a change in law); (d) is not significant enough to be regarded as an independent body of work; (e) would not attract a different field of competition; and (f) does not change the identity or purpose of the Agreement.  </w:t>
      </w:r>
    </w:p>
    <w:p w14:paraId="4A1C6796" w14:textId="77777777" w:rsidR="009B016E" w:rsidRPr="009405B0" w:rsidRDefault="009B016E" w:rsidP="009B016E">
      <w:pPr>
        <w:pStyle w:val="NoSpacing"/>
        <w:rPr>
          <w:rFonts w:asciiTheme="minorHAnsi" w:hAnsiTheme="minorHAnsi" w:cstheme="minorHAnsi"/>
        </w:rPr>
      </w:pPr>
    </w:p>
    <w:p w14:paraId="3EBECDF1" w14:textId="77777777" w:rsidR="009B016E" w:rsidRPr="009405B0" w:rsidRDefault="009B016E" w:rsidP="009B016E">
      <w:pPr>
        <w:pStyle w:val="NoSpacing"/>
        <w:rPr>
          <w:rFonts w:asciiTheme="minorHAnsi" w:hAnsiTheme="minorHAnsi" w:cstheme="minorHAnsi"/>
        </w:rPr>
      </w:pPr>
      <w:r w:rsidRPr="009405B0">
        <w:rPr>
          <w:rFonts w:asciiTheme="minorHAnsi" w:hAnsiTheme="minorHAnsi" w:cstheme="minorHAnsi"/>
        </w:rPr>
        <w:t>SPR may make exceptions for immaterial changes, emergency or sole source conditions, or other situations required in City opinion. Certain changes are not subject to these limitations, such as additional phases of Work anticipated during solicitation, time extensions, and Work Orders issued on an On-Call contract.  Expansion must be mutually agreed and issued by SPR through written Addenda.  New Work performed before an authorizing Amendment may not be eligible for payment.</w:t>
      </w:r>
    </w:p>
    <w:p w14:paraId="38EF7855" w14:textId="77777777" w:rsidR="009B016E" w:rsidRPr="009405B0" w:rsidRDefault="009B016E" w:rsidP="009B016E">
      <w:pPr>
        <w:pStyle w:val="NoSpacing"/>
        <w:rPr>
          <w:rFonts w:asciiTheme="minorHAnsi" w:hAnsiTheme="minorHAnsi" w:cstheme="minorHAnsi"/>
        </w:rPr>
      </w:pPr>
    </w:p>
    <w:p w14:paraId="55E8304A" w14:textId="77777777" w:rsidR="009B016E" w:rsidRPr="009405B0" w:rsidRDefault="009B016E" w:rsidP="009B016E">
      <w:pPr>
        <w:pStyle w:val="NoSpacing"/>
        <w:rPr>
          <w:rFonts w:asciiTheme="minorHAnsi" w:hAnsiTheme="minorHAnsi" w:cstheme="minorHAnsi"/>
        </w:rPr>
      </w:pPr>
      <w:r w:rsidRPr="009405B0">
        <w:rPr>
          <w:rFonts w:asciiTheme="minorHAnsi" w:hAnsiTheme="minorHAnsi" w:cstheme="minorHAnsi"/>
        </w:rPr>
        <w:t>SPR reserves the right to independently solicit and award any New Work to another firm when deemed appropriate or required by City policy.</w:t>
      </w:r>
    </w:p>
    <w:p w14:paraId="7EF31873" w14:textId="77777777" w:rsidR="00065649" w:rsidRPr="009405B0" w:rsidRDefault="00065649" w:rsidP="00E14C04">
      <w:pPr>
        <w:pStyle w:val="NoSpacing"/>
        <w:rPr>
          <w:rFonts w:asciiTheme="minorHAnsi" w:hAnsiTheme="minorHAnsi" w:cstheme="minorHAnsi"/>
        </w:rPr>
      </w:pPr>
    </w:p>
    <w:bookmarkEnd w:id="52"/>
    <w:bookmarkEnd w:id="53"/>
    <w:bookmarkEnd w:id="54"/>
    <w:bookmarkEnd w:id="55"/>
    <w:bookmarkEnd w:id="56"/>
    <w:bookmarkEnd w:id="57"/>
    <w:p w14:paraId="33C5F4AC" w14:textId="3263C769" w:rsidR="009B016E" w:rsidRPr="009405B0" w:rsidRDefault="009B016E" w:rsidP="009B016E">
      <w:pPr>
        <w:pStyle w:val="Heading2"/>
        <w:keepLines/>
        <w:numPr>
          <w:ilvl w:val="1"/>
          <w:numId w:val="0"/>
        </w:numPr>
        <w:tabs>
          <w:tab w:val="left" w:pos="-1440"/>
          <w:tab w:val="left" w:pos="576"/>
          <w:tab w:val="left" w:pos="1080"/>
        </w:tabs>
        <w:ind w:left="576" w:hanging="576"/>
        <w:jc w:val="both"/>
        <w:rPr>
          <w:rFonts w:asciiTheme="minorHAnsi" w:hAnsiTheme="minorHAnsi" w:cstheme="minorHAnsi"/>
          <w:i w:val="0"/>
          <w:color w:val="31849B"/>
          <w:sz w:val="22"/>
          <w:szCs w:val="22"/>
        </w:rPr>
      </w:pPr>
      <w:r w:rsidRPr="009405B0">
        <w:rPr>
          <w:rFonts w:asciiTheme="minorHAnsi" w:hAnsiTheme="minorHAnsi" w:cstheme="minorHAnsi"/>
          <w:i w:val="0"/>
          <w:color w:val="31849B"/>
          <w:sz w:val="22"/>
          <w:szCs w:val="22"/>
        </w:rPr>
        <w:t>7.1</w:t>
      </w:r>
      <w:r w:rsidR="00C0114C" w:rsidRPr="009405B0">
        <w:rPr>
          <w:rFonts w:asciiTheme="minorHAnsi" w:hAnsiTheme="minorHAnsi" w:cstheme="minorHAnsi"/>
          <w:i w:val="0"/>
          <w:color w:val="31849B"/>
          <w:sz w:val="22"/>
          <w:szCs w:val="22"/>
        </w:rPr>
        <w:t>3</w:t>
      </w:r>
      <w:r w:rsidRPr="009405B0">
        <w:rPr>
          <w:rFonts w:asciiTheme="minorHAnsi" w:hAnsiTheme="minorHAnsi" w:cstheme="minorHAnsi"/>
          <w:i w:val="0"/>
          <w:color w:val="31849B"/>
          <w:sz w:val="22"/>
          <w:szCs w:val="22"/>
        </w:rPr>
        <w:t xml:space="preserve"> Effective Dates of Offer.</w:t>
      </w:r>
    </w:p>
    <w:p w14:paraId="4C482CDF" w14:textId="77777777" w:rsidR="009B016E" w:rsidRPr="009405B0" w:rsidRDefault="009B016E" w:rsidP="009B016E">
      <w:pPr>
        <w:jc w:val="both"/>
        <w:rPr>
          <w:rFonts w:asciiTheme="minorHAnsi" w:hAnsiTheme="minorHAnsi" w:cstheme="minorHAnsi"/>
          <w:sz w:val="22"/>
          <w:szCs w:val="22"/>
        </w:rPr>
      </w:pPr>
      <w:r w:rsidRPr="009405B0">
        <w:rPr>
          <w:rFonts w:asciiTheme="minorHAnsi" w:hAnsiTheme="minorHAnsi" w:cstheme="minorHAnsi"/>
          <w:sz w:val="22"/>
          <w:szCs w:val="22"/>
        </w:rPr>
        <w:t>Solicitation responses are valid until SPR completes award.  Should any Proposer object to this condition, the Proposer must object prior to the Q&amp;A deadline on page 1.</w:t>
      </w:r>
    </w:p>
    <w:p w14:paraId="07EE3E4F" w14:textId="630C76B6" w:rsidR="009B016E" w:rsidRPr="009405B0" w:rsidRDefault="009B016E" w:rsidP="009B016E">
      <w:pPr>
        <w:pStyle w:val="Heading2"/>
        <w:keepLines/>
        <w:numPr>
          <w:ilvl w:val="1"/>
          <w:numId w:val="0"/>
        </w:numPr>
        <w:tabs>
          <w:tab w:val="left" w:pos="-1440"/>
          <w:tab w:val="left" w:pos="576"/>
          <w:tab w:val="left" w:pos="1080"/>
        </w:tabs>
        <w:ind w:left="576" w:hanging="576"/>
        <w:jc w:val="both"/>
        <w:rPr>
          <w:rFonts w:asciiTheme="minorHAnsi" w:hAnsiTheme="minorHAnsi" w:cstheme="minorHAnsi"/>
          <w:i w:val="0"/>
          <w:color w:val="31849B"/>
          <w:sz w:val="22"/>
          <w:szCs w:val="22"/>
        </w:rPr>
      </w:pPr>
      <w:r w:rsidRPr="009405B0">
        <w:rPr>
          <w:rFonts w:asciiTheme="minorHAnsi" w:hAnsiTheme="minorHAnsi" w:cstheme="minorHAnsi"/>
          <w:i w:val="0"/>
          <w:color w:val="31849B"/>
          <w:sz w:val="22"/>
          <w:szCs w:val="22"/>
        </w:rPr>
        <w:t>7.1</w:t>
      </w:r>
      <w:r w:rsidR="00C0114C" w:rsidRPr="009405B0">
        <w:rPr>
          <w:rFonts w:asciiTheme="minorHAnsi" w:hAnsiTheme="minorHAnsi" w:cstheme="minorHAnsi"/>
          <w:i w:val="0"/>
          <w:color w:val="31849B"/>
          <w:sz w:val="22"/>
          <w:szCs w:val="22"/>
        </w:rPr>
        <w:t>4</w:t>
      </w:r>
      <w:r w:rsidRPr="009405B0">
        <w:rPr>
          <w:rFonts w:asciiTheme="minorHAnsi" w:hAnsiTheme="minorHAnsi" w:cstheme="minorHAnsi"/>
          <w:i w:val="0"/>
          <w:color w:val="31849B"/>
          <w:sz w:val="22"/>
          <w:szCs w:val="22"/>
        </w:rPr>
        <w:t xml:space="preserve"> Cost of Preparing Proposals.</w:t>
      </w:r>
    </w:p>
    <w:p w14:paraId="59D90143" w14:textId="77777777" w:rsidR="009B016E" w:rsidRPr="009405B0" w:rsidRDefault="009B016E" w:rsidP="009B016E">
      <w:pPr>
        <w:pStyle w:val="BodyText2"/>
        <w:spacing w:line="240" w:lineRule="auto"/>
        <w:jc w:val="both"/>
        <w:rPr>
          <w:rFonts w:asciiTheme="minorHAnsi" w:hAnsiTheme="minorHAnsi" w:cstheme="minorHAnsi"/>
          <w:sz w:val="22"/>
          <w:szCs w:val="22"/>
        </w:rPr>
      </w:pPr>
      <w:r w:rsidRPr="009405B0">
        <w:rPr>
          <w:rFonts w:asciiTheme="minorHAnsi" w:hAnsiTheme="minorHAnsi" w:cstheme="minorHAnsi"/>
          <w:sz w:val="22"/>
          <w:szCs w:val="22"/>
        </w:rPr>
        <w:t>SPR is not liable for costs incurred by the Proposer to prepare, submit and present proposals, interviews and/or demonstrations.</w:t>
      </w:r>
    </w:p>
    <w:p w14:paraId="751259C1" w14:textId="73EE5C01" w:rsidR="009B016E" w:rsidRPr="009405B0" w:rsidRDefault="009B016E" w:rsidP="009B016E">
      <w:pPr>
        <w:jc w:val="both"/>
        <w:rPr>
          <w:rFonts w:asciiTheme="minorHAnsi" w:hAnsiTheme="minorHAnsi" w:cstheme="minorHAnsi"/>
          <w:b/>
          <w:color w:val="31849B"/>
          <w:sz w:val="22"/>
          <w:szCs w:val="22"/>
        </w:rPr>
      </w:pPr>
      <w:bookmarkStart w:id="58" w:name="_Toc521141125"/>
      <w:bookmarkStart w:id="59" w:name="_Toc524484972"/>
      <w:bookmarkStart w:id="60" w:name="_Toc524754159"/>
      <w:bookmarkStart w:id="61" w:name="_Toc85261716"/>
      <w:bookmarkStart w:id="62" w:name="_Toc521141129"/>
      <w:bookmarkStart w:id="63" w:name="_Toc524484976"/>
      <w:bookmarkStart w:id="64" w:name="_Toc524754163"/>
      <w:bookmarkStart w:id="65" w:name="_Toc526492405"/>
      <w:bookmarkStart w:id="66" w:name="_Toc528557460"/>
      <w:bookmarkStart w:id="67" w:name="_Toc529153520"/>
      <w:bookmarkStart w:id="68" w:name="_Toc30899418"/>
      <w:r w:rsidRPr="009405B0">
        <w:rPr>
          <w:rFonts w:asciiTheme="minorHAnsi" w:hAnsiTheme="minorHAnsi" w:cstheme="minorHAnsi"/>
          <w:b/>
          <w:color w:val="31849B"/>
          <w:sz w:val="22"/>
          <w:szCs w:val="22"/>
        </w:rPr>
        <w:t>7.1</w:t>
      </w:r>
      <w:r w:rsidR="00C0114C" w:rsidRPr="009405B0">
        <w:rPr>
          <w:rFonts w:asciiTheme="minorHAnsi" w:hAnsiTheme="minorHAnsi" w:cstheme="minorHAnsi"/>
          <w:b/>
          <w:color w:val="31849B"/>
          <w:sz w:val="22"/>
          <w:szCs w:val="22"/>
        </w:rPr>
        <w:t>5</w:t>
      </w:r>
      <w:r w:rsidRPr="009405B0">
        <w:rPr>
          <w:rFonts w:asciiTheme="minorHAnsi" w:hAnsiTheme="minorHAnsi" w:cstheme="minorHAnsi"/>
          <w:b/>
          <w:color w:val="31849B"/>
          <w:sz w:val="22"/>
          <w:szCs w:val="22"/>
        </w:rPr>
        <w:t xml:space="preserve"> Readability</w:t>
      </w:r>
      <w:bookmarkEnd w:id="58"/>
      <w:bookmarkEnd w:id="59"/>
      <w:bookmarkEnd w:id="60"/>
      <w:bookmarkEnd w:id="61"/>
      <w:r w:rsidRPr="009405B0">
        <w:rPr>
          <w:rFonts w:asciiTheme="minorHAnsi" w:hAnsiTheme="minorHAnsi" w:cstheme="minorHAnsi"/>
          <w:b/>
          <w:color w:val="31849B"/>
          <w:sz w:val="22"/>
          <w:szCs w:val="22"/>
        </w:rPr>
        <w:t>.</w:t>
      </w:r>
    </w:p>
    <w:p w14:paraId="5C0A28F6" w14:textId="77777777" w:rsidR="009B016E" w:rsidRPr="009405B0" w:rsidRDefault="009B016E" w:rsidP="009B016E">
      <w:pPr>
        <w:jc w:val="both"/>
        <w:rPr>
          <w:rFonts w:asciiTheme="minorHAnsi" w:hAnsiTheme="minorHAnsi" w:cstheme="minorHAnsi"/>
          <w:sz w:val="22"/>
          <w:szCs w:val="22"/>
        </w:rPr>
      </w:pPr>
      <w:r w:rsidRPr="009405B0">
        <w:rPr>
          <w:rFonts w:asciiTheme="minorHAnsi" w:hAnsiTheme="minorHAnsi" w:cstheme="minorHAnsi"/>
          <w:sz w:val="22"/>
          <w:szCs w:val="22"/>
        </w:rPr>
        <w:t xml:space="preserve">SPR’s ability to evaluate proposals is influenced by the organization, detail, comprehensive </w:t>
      </w:r>
      <w:proofErr w:type="gramStart"/>
      <w:r w:rsidRPr="009405B0">
        <w:rPr>
          <w:rFonts w:asciiTheme="minorHAnsi" w:hAnsiTheme="minorHAnsi" w:cstheme="minorHAnsi"/>
          <w:sz w:val="22"/>
          <w:szCs w:val="22"/>
        </w:rPr>
        <w:t>material</w:t>
      </w:r>
      <w:proofErr w:type="gramEnd"/>
      <w:r w:rsidRPr="009405B0">
        <w:rPr>
          <w:rFonts w:asciiTheme="minorHAnsi" w:hAnsiTheme="minorHAnsi" w:cstheme="minorHAnsi"/>
          <w:sz w:val="22"/>
          <w:szCs w:val="22"/>
        </w:rPr>
        <w:t xml:space="preserve"> and readable format of the response. </w:t>
      </w:r>
    </w:p>
    <w:p w14:paraId="0CD25C48" w14:textId="77777777" w:rsidR="009B016E" w:rsidRPr="009405B0" w:rsidRDefault="009B016E" w:rsidP="009B016E">
      <w:pPr>
        <w:jc w:val="both"/>
        <w:rPr>
          <w:rFonts w:asciiTheme="minorHAnsi" w:hAnsiTheme="minorHAnsi" w:cstheme="minorHAnsi"/>
          <w:sz w:val="22"/>
          <w:szCs w:val="22"/>
        </w:rPr>
      </w:pPr>
    </w:p>
    <w:p w14:paraId="7D2AF3BE" w14:textId="033B7D7C" w:rsidR="009B016E" w:rsidRPr="009405B0" w:rsidRDefault="009B016E" w:rsidP="009B016E">
      <w:pPr>
        <w:jc w:val="both"/>
        <w:rPr>
          <w:rFonts w:asciiTheme="minorHAnsi" w:hAnsiTheme="minorHAnsi" w:cstheme="minorHAnsi"/>
          <w:b/>
          <w:color w:val="31849B"/>
          <w:sz w:val="22"/>
          <w:szCs w:val="22"/>
        </w:rPr>
      </w:pPr>
      <w:r w:rsidRPr="009405B0">
        <w:rPr>
          <w:rFonts w:asciiTheme="minorHAnsi" w:hAnsiTheme="minorHAnsi" w:cstheme="minorHAnsi"/>
          <w:b/>
          <w:color w:val="31849B"/>
          <w:sz w:val="22"/>
          <w:szCs w:val="22"/>
        </w:rPr>
        <w:t>7.1</w:t>
      </w:r>
      <w:r w:rsidR="00C0114C" w:rsidRPr="009405B0">
        <w:rPr>
          <w:rFonts w:asciiTheme="minorHAnsi" w:hAnsiTheme="minorHAnsi" w:cstheme="minorHAnsi"/>
          <w:b/>
          <w:color w:val="31849B"/>
          <w:sz w:val="22"/>
          <w:szCs w:val="22"/>
        </w:rPr>
        <w:t>6</w:t>
      </w:r>
      <w:r w:rsidRPr="009405B0">
        <w:rPr>
          <w:rFonts w:asciiTheme="minorHAnsi" w:hAnsiTheme="minorHAnsi" w:cstheme="minorHAnsi"/>
          <w:b/>
          <w:color w:val="31849B"/>
          <w:sz w:val="22"/>
          <w:szCs w:val="22"/>
        </w:rPr>
        <w:t xml:space="preserve"> Changes or Corrections to Proposal Submittal.</w:t>
      </w:r>
    </w:p>
    <w:p w14:paraId="73D5CC10" w14:textId="77777777" w:rsidR="009B016E" w:rsidRPr="009405B0" w:rsidRDefault="009B016E" w:rsidP="009B016E">
      <w:pPr>
        <w:jc w:val="both"/>
        <w:rPr>
          <w:rFonts w:asciiTheme="minorHAnsi" w:hAnsiTheme="minorHAnsi" w:cstheme="minorHAnsi"/>
          <w:sz w:val="22"/>
          <w:szCs w:val="22"/>
        </w:rPr>
      </w:pPr>
      <w:r w:rsidRPr="009405B0">
        <w:rPr>
          <w:rFonts w:asciiTheme="minorHAnsi" w:hAnsiTheme="minorHAnsi" w:cstheme="minorHAnsi"/>
          <w:sz w:val="22"/>
          <w:szCs w:val="22"/>
        </w:rPr>
        <w:t xml:space="preserve">Prior to the submittal due date, a </w:t>
      </w:r>
      <w:proofErr w:type="gramStart"/>
      <w:r w:rsidRPr="009405B0">
        <w:rPr>
          <w:rFonts w:asciiTheme="minorHAnsi" w:hAnsiTheme="minorHAnsi" w:cstheme="minorHAnsi"/>
          <w:sz w:val="22"/>
          <w:szCs w:val="22"/>
        </w:rPr>
        <w:t>Consultant</w:t>
      </w:r>
      <w:proofErr w:type="gramEnd"/>
      <w:r w:rsidRPr="009405B0">
        <w:rPr>
          <w:rFonts w:asciiTheme="minorHAnsi" w:hAnsiTheme="minorHAnsi" w:cstheme="minorHAnsi"/>
          <w:sz w:val="22"/>
          <w:szCs w:val="22"/>
        </w:rPr>
        <w:t xml:space="preserve"> may change its proposal, if initialed and dated by the Consultant.  No changes are allowed after the closing date and time. </w:t>
      </w:r>
    </w:p>
    <w:p w14:paraId="6C026E62" w14:textId="4FF02D17" w:rsidR="009B016E" w:rsidRPr="009405B0" w:rsidRDefault="009B016E" w:rsidP="009B016E">
      <w:pPr>
        <w:pStyle w:val="Heading2"/>
        <w:keepLines/>
        <w:numPr>
          <w:ilvl w:val="1"/>
          <w:numId w:val="0"/>
        </w:numPr>
        <w:tabs>
          <w:tab w:val="left" w:pos="-1440"/>
          <w:tab w:val="left" w:pos="576"/>
          <w:tab w:val="left" w:pos="1080"/>
        </w:tabs>
        <w:ind w:left="576" w:hanging="576"/>
        <w:jc w:val="both"/>
        <w:rPr>
          <w:rFonts w:asciiTheme="minorHAnsi" w:hAnsiTheme="minorHAnsi" w:cstheme="minorHAnsi"/>
          <w:i w:val="0"/>
          <w:color w:val="31849B"/>
          <w:sz w:val="22"/>
          <w:szCs w:val="22"/>
        </w:rPr>
      </w:pPr>
      <w:r w:rsidRPr="009405B0">
        <w:rPr>
          <w:rFonts w:asciiTheme="minorHAnsi" w:hAnsiTheme="minorHAnsi" w:cstheme="minorHAnsi"/>
          <w:i w:val="0"/>
          <w:color w:val="31849B"/>
          <w:sz w:val="22"/>
          <w:szCs w:val="22"/>
        </w:rPr>
        <w:t>7.1</w:t>
      </w:r>
      <w:r w:rsidR="00C0114C" w:rsidRPr="009405B0">
        <w:rPr>
          <w:rFonts w:asciiTheme="minorHAnsi" w:hAnsiTheme="minorHAnsi" w:cstheme="minorHAnsi"/>
          <w:i w:val="0"/>
          <w:color w:val="31849B"/>
          <w:sz w:val="22"/>
          <w:szCs w:val="22"/>
        </w:rPr>
        <w:t>7</w:t>
      </w:r>
      <w:r w:rsidRPr="009405B0">
        <w:rPr>
          <w:rFonts w:asciiTheme="minorHAnsi" w:hAnsiTheme="minorHAnsi" w:cstheme="minorHAnsi"/>
          <w:i w:val="0"/>
          <w:color w:val="31849B"/>
          <w:sz w:val="22"/>
          <w:szCs w:val="22"/>
        </w:rPr>
        <w:t xml:space="preserve"> Errors in Proposals</w:t>
      </w:r>
      <w:bookmarkEnd w:id="62"/>
      <w:bookmarkEnd w:id="63"/>
      <w:bookmarkEnd w:id="64"/>
      <w:bookmarkEnd w:id="65"/>
      <w:bookmarkEnd w:id="66"/>
      <w:bookmarkEnd w:id="67"/>
      <w:bookmarkEnd w:id="68"/>
      <w:r w:rsidRPr="009405B0">
        <w:rPr>
          <w:rFonts w:asciiTheme="minorHAnsi" w:hAnsiTheme="minorHAnsi" w:cstheme="minorHAnsi"/>
          <w:i w:val="0"/>
          <w:color w:val="31849B"/>
          <w:sz w:val="22"/>
          <w:szCs w:val="22"/>
        </w:rPr>
        <w:t>.</w:t>
      </w:r>
    </w:p>
    <w:p w14:paraId="34518716" w14:textId="77777777" w:rsidR="009B016E" w:rsidRPr="009405B0" w:rsidRDefault="009B016E" w:rsidP="009B016E">
      <w:pPr>
        <w:pStyle w:val="BodyText2"/>
        <w:spacing w:line="240" w:lineRule="auto"/>
        <w:jc w:val="both"/>
        <w:rPr>
          <w:rFonts w:asciiTheme="minorHAnsi" w:hAnsiTheme="minorHAnsi" w:cstheme="minorHAnsi"/>
          <w:sz w:val="22"/>
          <w:szCs w:val="22"/>
        </w:rPr>
      </w:pPr>
      <w:r w:rsidRPr="009405B0">
        <w:rPr>
          <w:rFonts w:asciiTheme="minorHAnsi" w:hAnsiTheme="minorHAnsi" w:cstheme="minorHAnsi"/>
          <w:sz w:val="22"/>
          <w:szCs w:val="22"/>
        </w:rPr>
        <w:t>Proposers are responsible for errors and omissions in their proposals.  No error or omission shall diminish the Proposer’s obligations to SPR.</w:t>
      </w:r>
    </w:p>
    <w:p w14:paraId="36B8169B" w14:textId="080DE1EF" w:rsidR="009B016E" w:rsidRPr="009405B0" w:rsidRDefault="009B016E" w:rsidP="009B016E">
      <w:pPr>
        <w:pStyle w:val="BodyText2"/>
        <w:spacing w:line="240" w:lineRule="auto"/>
        <w:jc w:val="both"/>
        <w:rPr>
          <w:rFonts w:asciiTheme="minorHAnsi" w:hAnsiTheme="minorHAnsi" w:cstheme="minorHAnsi"/>
          <w:b/>
          <w:color w:val="31849B"/>
          <w:sz w:val="22"/>
          <w:szCs w:val="22"/>
        </w:rPr>
      </w:pPr>
      <w:r w:rsidRPr="009405B0">
        <w:rPr>
          <w:rFonts w:asciiTheme="minorHAnsi" w:hAnsiTheme="minorHAnsi" w:cstheme="minorHAnsi"/>
          <w:b/>
          <w:color w:val="31849B"/>
          <w:sz w:val="22"/>
          <w:szCs w:val="22"/>
        </w:rPr>
        <w:t>7.</w:t>
      </w:r>
      <w:r w:rsidR="00C0114C" w:rsidRPr="009405B0">
        <w:rPr>
          <w:rFonts w:asciiTheme="minorHAnsi" w:hAnsiTheme="minorHAnsi" w:cstheme="minorHAnsi"/>
          <w:b/>
          <w:color w:val="31849B"/>
          <w:sz w:val="22"/>
          <w:szCs w:val="22"/>
        </w:rPr>
        <w:t>18</w:t>
      </w:r>
      <w:r w:rsidRPr="009405B0">
        <w:rPr>
          <w:rFonts w:asciiTheme="minorHAnsi" w:hAnsiTheme="minorHAnsi" w:cstheme="minorHAnsi"/>
          <w:b/>
          <w:color w:val="31849B"/>
          <w:sz w:val="22"/>
          <w:szCs w:val="22"/>
        </w:rPr>
        <w:t xml:space="preserve"> Withdrawal of Proposal.</w:t>
      </w:r>
    </w:p>
    <w:p w14:paraId="4F481A50" w14:textId="77777777" w:rsidR="009B016E" w:rsidRPr="009405B0" w:rsidRDefault="009B016E" w:rsidP="009B016E">
      <w:pPr>
        <w:pStyle w:val="BodyText2"/>
        <w:spacing w:line="240" w:lineRule="auto"/>
        <w:jc w:val="both"/>
        <w:rPr>
          <w:rFonts w:asciiTheme="minorHAnsi" w:hAnsiTheme="minorHAnsi" w:cstheme="minorHAnsi"/>
          <w:sz w:val="22"/>
          <w:szCs w:val="22"/>
        </w:rPr>
      </w:pPr>
      <w:r w:rsidRPr="009405B0">
        <w:rPr>
          <w:rFonts w:asciiTheme="minorHAnsi" w:hAnsiTheme="minorHAnsi" w:cstheme="minorHAnsi"/>
          <w:sz w:val="22"/>
          <w:szCs w:val="22"/>
        </w:rPr>
        <w:t xml:space="preserve">A submittal may be withdrawn by written request of the submitter.  </w:t>
      </w:r>
    </w:p>
    <w:p w14:paraId="1C265F62" w14:textId="76847E57" w:rsidR="009B016E" w:rsidRPr="009405B0" w:rsidRDefault="009B016E" w:rsidP="009B016E">
      <w:pPr>
        <w:pStyle w:val="Heading2"/>
        <w:keepLines/>
        <w:numPr>
          <w:ilvl w:val="1"/>
          <w:numId w:val="0"/>
        </w:numPr>
        <w:tabs>
          <w:tab w:val="left" w:pos="-1440"/>
          <w:tab w:val="left" w:pos="576"/>
          <w:tab w:val="left" w:pos="1080"/>
        </w:tabs>
        <w:ind w:left="576" w:hanging="576"/>
        <w:jc w:val="both"/>
        <w:rPr>
          <w:rFonts w:asciiTheme="minorHAnsi" w:hAnsiTheme="minorHAnsi" w:cstheme="minorHAnsi"/>
          <w:i w:val="0"/>
          <w:color w:val="31849B"/>
          <w:sz w:val="22"/>
          <w:szCs w:val="22"/>
        </w:rPr>
      </w:pPr>
      <w:bookmarkStart w:id="69" w:name="_Toc521141131"/>
      <w:bookmarkStart w:id="70" w:name="_Toc524484978"/>
      <w:bookmarkStart w:id="71" w:name="_Toc524754165"/>
      <w:bookmarkStart w:id="72" w:name="_Toc526492407"/>
      <w:bookmarkStart w:id="73" w:name="_Toc528557462"/>
      <w:bookmarkStart w:id="74" w:name="_Toc529153522"/>
      <w:bookmarkStart w:id="75" w:name="_Toc30899420"/>
      <w:r w:rsidRPr="009405B0">
        <w:rPr>
          <w:rFonts w:asciiTheme="minorHAnsi" w:hAnsiTheme="minorHAnsi" w:cstheme="minorHAnsi"/>
          <w:i w:val="0"/>
          <w:color w:val="31849B"/>
          <w:sz w:val="22"/>
          <w:szCs w:val="22"/>
        </w:rPr>
        <w:t>7.</w:t>
      </w:r>
      <w:r w:rsidR="00C0114C" w:rsidRPr="009405B0">
        <w:rPr>
          <w:rFonts w:asciiTheme="minorHAnsi" w:hAnsiTheme="minorHAnsi" w:cstheme="minorHAnsi"/>
          <w:i w:val="0"/>
          <w:color w:val="31849B"/>
          <w:sz w:val="22"/>
          <w:szCs w:val="22"/>
        </w:rPr>
        <w:t>19</w:t>
      </w:r>
      <w:r w:rsidRPr="009405B0">
        <w:rPr>
          <w:rFonts w:asciiTheme="minorHAnsi" w:hAnsiTheme="minorHAnsi" w:cstheme="minorHAnsi"/>
          <w:i w:val="0"/>
          <w:color w:val="31849B"/>
          <w:sz w:val="22"/>
          <w:szCs w:val="22"/>
        </w:rPr>
        <w:t xml:space="preserve"> Rejection of Proposals</w:t>
      </w:r>
      <w:bookmarkEnd w:id="69"/>
      <w:bookmarkEnd w:id="70"/>
      <w:bookmarkEnd w:id="71"/>
      <w:bookmarkEnd w:id="72"/>
      <w:bookmarkEnd w:id="73"/>
      <w:bookmarkEnd w:id="74"/>
      <w:bookmarkEnd w:id="75"/>
      <w:r w:rsidRPr="009405B0">
        <w:rPr>
          <w:rFonts w:asciiTheme="minorHAnsi" w:hAnsiTheme="minorHAnsi" w:cstheme="minorHAnsi"/>
          <w:i w:val="0"/>
          <w:color w:val="31849B"/>
          <w:sz w:val="22"/>
          <w:szCs w:val="22"/>
        </w:rPr>
        <w:t>.</w:t>
      </w:r>
    </w:p>
    <w:p w14:paraId="0725F0CC" w14:textId="77777777" w:rsidR="009B016E" w:rsidRPr="009405B0" w:rsidRDefault="009B016E" w:rsidP="009B016E">
      <w:pPr>
        <w:tabs>
          <w:tab w:val="left" w:pos="-720"/>
          <w:tab w:val="left" w:pos="0"/>
        </w:tabs>
        <w:suppressAutoHyphens/>
        <w:jc w:val="both"/>
        <w:rPr>
          <w:rFonts w:asciiTheme="minorHAnsi" w:hAnsiTheme="minorHAnsi" w:cstheme="minorHAnsi"/>
          <w:spacing w:val="-3"/>
          <w:sz w:val="22"/>
          <w:szCs w:val="22"/>
        </w:rPr>
      </w:pPr>
      <w:r w:rsidRPr="009405B0">
        <w:rPr>
          <w:rFonts w:asciiTheme="minorHAnsi" w:hAnsiTheme="minorHAnsi" w:cstheme="minorHAnsi"/>
          <w:sz w:val="22"/>
          <w:szCs w:val="22"/>
        </w:rPr>
        <w:t>SPR may reject any or all proposals with no penalty.  SPR may waive immaterial defects and minor irregularities in any submitted proposal.</w:t>
      </w:r>
    </w:p>
    <w:p w14:paraId="55936C71" w14:textId="40107BFE" w:rsidR="009B016E" w:rsidRPr="009405B0" w:rsidRDefault="009B016E" w:rsidP="009B016E">
      <w:pPr>
        <w:pStyle w:val="Heading2"/>
        <w:keepLines/>
        <w:numPr>
          <w:ilvl w:val="1"/>
          <w:numId w:val="0"/>
        </w:numPr>
        <w:tabs>
          <w:tab w:val="left" w:pos="-1440"/>
          <w:tab w:val="left" w:pos="576"/>
          <w:tab w:val="left" w:pos="1080"/>
        </w:tabs>
        <w:ind w:left="576" w:hanging="576"/>
        <w:jc w:val="both"/>
        <w:rPr>
          <w:rFonts w:asciiTheme="minorHAnsi" w:hAnsiTheme="minorHAnsi" w:cstheme="minorHAnsi"/>
          <w:i w:val="0"/>
          <w:color w:val="31849B"/>
          <w:sz w:val="22"/>
          <w:szCs w:val="22"/>
        </w:rPr>
      </w:pPr>
      <w:bookmarkStart w:id="76" w:name="_Toc521141132"/>
      <w:bookmarkStart w:id="77" w:name="_Toc524484979"/>
      <w:bookmarkStart w:id="78" w:name="_Toc524754166"/>
      <w:bookmarkStart w:id="79" w:name="_Toc526492408"/>
      <w:bookmarkStart w:id="80" w:name="_Toc528557463"/>
      <w:bookmarkStart w:id="81" w:name="_Toc529153523"/>
      <w:bookmarkStart w:id="82" w:name="_Toc30899421"/>
      <w:r w:rsidRPr="009405B0">
        <w:rPr>
          <w:rFonts w:asciiTheme="minorHAnsi" w:hAnsiTheme="minorHAnsi" w:cstheme="minorHAnsi"/>
          <w:i w:val="0"/>
          <w:color w:val="31849B"/>
          <w:sz w:val="22"/>
          <w:szCs w:val="22"/>
        </w:rPr>
        <w:lastRenderedPageBreak/>
        <w:t>7.2</w:t>
      </w:r>
      <w:r w:rsidR="00C0114C" w:rsidRPr="009405B0">
        <w:rPr>
          <w:rFonts w:asciiTheme="minorHAnsi" w:hAnsiTheme="minorHAnsi" w:cstheme="minorHAnsi"/>
          <w:i w:val="0"/>
          <w:color w:val="31849B"/>
          <w:sz w:val="22"/>
          <w:szCs w:val="22"/>
        </w:rPr>
        <w:t>0</w:t>
      </w:r>
      <w:r w:rsidRPr="009405B0">
        <w:rPr>
          <w:rFonts w:asciiTheme="minorHAnsi" w:hAnsiTheme="minorHAnsi" w:cstheme="minorHAnsi"/>
          <w:i w:val="0"/>
          <w:color w:val="31849B"/>
          <w:sz w:val="22"/>
          <w:szCs w:val="22"/>
        </w:rPr>
        <w:t xml:space="preserve"> Incorporation of RFQ and Proposal in Contract</w:t>
      </w:r>
      <w:bookmarkEnd w:id="76"/>
      <w:bookmarkEnd w:id="77"/>
      <w:bookmarkEnd w:id="78"/>
      <w:bookmarkEnd w:id="79"/>
      <w:bookmarkEnd w:id="80"/>
      <w:bookmarkEnd w:id="81"/>
      <w:bookmarkEnd w:id="82"/>
      <w:r w:rsidRPr="009405B0">
        <w:rPr>
          <w:rFonts w:asciiTheme="minorHAnsi" w:hAnsiTheme="minorHAnsi" w:cstheme="minorHAnsi"/>
          <w:i w:val="0"/>
          <w:color w:val="31849B"/>
          <w:sz w:val="22"/>
          <w:szCs w:val="22"/>
        </w:rPr>
        <w:t>.</w:t>
      </w:r>
    </w:p>
    <w:p w14:paraId="13B41CF2" w14:textId="13A8F2EB" w:rsidR="009B016E" w:rsidRPr="009405B0" w:rsidRDefault="009B016E" w:rsidP="009B016E">
      <w:pPr>
        <w:pStyle w:val="BodyText2"/>
        <w:spacing w:line="240" w:lineRule="auto"/>
        <w:jc w:val="both"/>
        <w:rPr>
          <w:rFonts w:asciiTheme="minorHAnsi" w:hAnsiTheme="minorHAnsi" w:cstheme="minorHAnsi"/>
          <w:sz w:val="22"/>
          <w:szCs w:val="22"/>
        </w:rPr>
      </w:pPr>
      <w:r w:rsidRPr="009405B0">
        <w:rPr>
          <w:rFonts w:asciiTheme="minorHAnsi" w:hAnsiTheme="minorHAnsi" w:cstheme="minorHAnsi"/>
          <w:sz w:val="22"/>
          <w:szCs w:val="22"/>
        </w:rPr>
        <w:t xml:space="preserve">This RFQ and Proposer’s response, including promises, warranties, commitments, and representations made in the successful proposal once accepted by SPR, are </w:t>
      </w:r>
      <w:proofErr w:type="gramStart"/>
      <w:r w:rsidRPr="009405B0">
        <w:rPr>
          <w:rFonts w:asciiTheme="minorHAnsi" w:hAnsiTheme="minorHAnsi" w:cstheme="minorHAnsi"/>
          <w:sz w:val="22"/>
          <w:szCs w:val="22"/>
        </w:rPr>
        <w:t>binding</w:t>
      </w:r>
      <w:proofErr w:type="gramEnd"/>
      <w:r w:rsidRPr="009405B0">
        <w:rPr>
          <w:rFonts w:asciiTheme="minorHAnsi" w:hAnsiTheme="minorHAnsi" w:cstheme="minorHAnsi"/>
          <w:sz w:val="22"/>
          <w:szCs w:val="22"/>
        </w:rPr>
        <w:t xml:space="preserve"> and incorporated by reference in SPR’s contract with the Proposer.</w:t>
      </w:r>
    </w:p>
    <w:p w14:paraId="7FC726FC" w14:textId="77777777" w:rsidR="009B016E" w:rsidRPr="009405B0" w:rsidRDefault="009B016E" w:rsidP="009B016E">
      <w:pPr>
        <w:autoSpaceDE w:val="0"/>
        <w:autoSpaceDN w:val="0"/>
        <w:adjustRightInd w:val="0"/>
        <w:jc w:val="both"/>
        <w:rPr>
          <w:rFonts w:asciiTheme="minorHAnsi" w:hAnsiTheme="minorHAnsi" w:cstheme="minorHAnsi"/>
          <w:sz w:val="22"/>
          <w:szCs w:val="22"/>
        </w:rPr>
      </w:pPr>
    </w:p>
    <w:p w14:paraId="162F7ECC" w14:textId="758A8812" w:rsidR="009B016E" w:rsidRPr="009405B0" w:rsidRDefault="009B016E" w:rsidP="009B016E">
      <w:pPr>
        <w:rPr>
          <w:rFonts w:asciiTheme="minorHAnsi" w:hAnsiTheme="minorHAnsi" w:cstheme="minorHAnsi"/>
          <w:b/>
          <w:color w:val="31849B"/>
          <w:sz w:val="22"/>
          <w:szCs w:val="22"/>
        </w:rPr>
      </w:pPr>
      <w:r w:rsidRPr="009405B0">
        <w:rPr>
          <w:rFonts w:asciiTheme="minorHAnsi" w:hAnsiTheme="minorHAnsi" w:cstheme="minorHAnsi"/>
          <w:b/>
          <w:color w:val="31849B"/>
          <w:sz w:val="22"/>
          <w:szCs w:val="22"/>
        </w:rPr>
        <w:t>7.2</w:t>
      </w:r>
      <w:r w:rsidR="00C0114C" w:rsidRPr="009405B0">
        <w:rPr>
          <w:rFonts w:asciiTheme="minorHAnsi" w:hAnsiTheme="minorHAnsi" w:cstheme="minorHAnsi"/>
          <w:b/>
          <w:color w:val="31849B"/>
          <w:sz w:val="22"/>
          <w:szCs w:val="22"/>
        </w:rPr>
        <w:t>1</w:t>
      </w:r>
      <w:r w:rsidRPr="009405B0">
        <w:rPr>
          <w:rFonts w:asciiTheme="minorHAnsi" w:hAnsiTheme="minorHAnsi" w:cstheme="minorHAnsi"/>
          <w:b/>
          <w:color w:val="31849B"/>
          <w:sz w:val="22"/>
          <w:szCs w:val="22"/>
        </w:rPr>
        <w:t xml:space="preserve"> Independent Contractor.</w:t>
      </w:r>
    </w:p>
    <w:p w14:paraId="3720054B" w14:textId="77777777" w:rsidR="009B016E" w:rsidRPr="009405B0" w:rsidRDefault="009B016E" w:rsidP="009B016E">
      <w:pPr>
        <w:pStyle w:val="BodyText"/>
        <w:jc w:val="both"/>
        <w:rPr>
          <w:rFonts w:asciiTheme="minorHAnsi" w:hAnsiTheme="minorHAnsi" w:cstheme="minorHAnsi"/>
          <w:sz w:val="22"/>
          <w:szCs w:val="22"/>
        </w:rPr>
      </w:pPr>
      <w:r w:rsidRPr="009405B0">
        <w:rPr>
          <w:rFonts w:asciiTheme="minorHAnsi" w:hAnsiTheme="minorHAnsi" w:cstheme="minorHAnsi"/>
          <w:sz w:val="22"/>
          <w:szCs w:val="22"/>
        </w:rPr>
        <w:t xml:space="preserve">The Consultant works as an independent contractor.  SPR will provide appropriate contract management, but that does not constitute a supervisory relationship to the Consultant. Consultant workers are prohibited from supervising City employees or from direct supervision by a </w:t>
      </w:r>
      <w:proofErr w:type="gramStart"/>
      <w:r w:rsidRPr="009405B0">
        <w:rPr>
          <w:rFonts w:asciiTheme="minorHAnsi" w:hAnsiTheme="minorHAnsi" w:cstheme="minorHAnsi"/>
          <w:sz w:val="22"/>
          <w:szCs w:val="22"/>
        </w:rPr>
        <w:t>City</w:t>
      </w:r>
      <w:proofErr w:type="gramEnd"/>
      <w:r w:rsidRPr="009405B0">
        <w:rPr>
          <w:rFonts w:asciiTheme="minorHAnsi" w:hAnsiTheme="minorHAnsi" w:cstheme="minorHAnsi"/>
          <w:sz w:val="22"/>
          <w:szCs w:val="22"/>
        </w:rPr>
        <w:t xml:space="preserve"> employee.  Prohibited supervision tasks include conducting a City of Seattle Employee Performance Evaluation, preparing and/or approving a City of Seattle timesheet, administering employee discipline, and similar supervisory actions.</w:t>
      </w:r>
    </w:p>
    <w:p w14:paraId="6277D607" w14:textId="77777777" w:rsidR="009B016E" w:rsidRPr="009405B0" w:rsidRDefault="009B016E" w:rsidP="009B016E">
      <w:pPr>
        <w:pStyle w:val="BodyText"/>
        <w:jc w:val="both"/>
        <w:rPr>
          <w:rFonts w:asciiTheme="minorHAnsi" w:hAnsiTheme="minorHAnsi" w:cstheme="minorHAnsi"/>
          <w:sz w:val="22"/>
          <w:szCs w:val="22"/>
        </w:rPr>
      </w:pPr>
      <w:r w:rsidRPr="009405B0">
        <w:rPr>
          <w:rFonts w:asciiTheme="minorHAnsi" w:hAnsiTheme="minorHAnsi" w:cstheme="minorHAnsi"/>
          <w:sz w:val="22"/>
          <w:szCs w:val="22"/>
        </w:rPr>
        <w:t xml:space="preserve">Contract workers shall not be given City office space unless expressly provided for below, and in no case shall such space be provided for over 36 months without specific authorization from the City.  </w:t>
      </w:r>
    </w:p>
    <w:p w14:paraId="2A5AA4D5" w14:textId="77777777" w:rsidR="009B016E" w:rsidRPr="009405B0" w:rsidRDefault="009B016E" w:rsidP="009B016E">
      <w:pPr>
        <w:pStyle w:val="BodyText"/>
        <w:jc w:val="both"/>
        <w:rPr>
          <w:rFonts w:asciiTheme="minorHAnsi" w:hAnsiTheme="minorHAnsi" w:cstheme="minorHAnsi"/>
          <w:sz w:val="22"/>
          <w:szCs w:val="22"/>
        </w:rPr>
      </w:pPr>
      <w:r w:rsidRPr="009405B0">
        <w:rPr>
          <w:rFonts w:asciiTheme="minorHAnsi" w:hAnsiTheme="minorHAnsi" w:cstheme="minorHAnsi"/>
          <w:sz w:val="22"/>
          <w:szCs w:val="22"/>
        </w:rPr>
        <w:t>SPR will not provide space in City offices for performance of this work.  Consultants will perform most work from their own office space or the field.</w:t>
      </w:r>
    </w:p>
    <w:p w14:paraId="7272547F" w14:textId="4A847338" w:rsidR="009B016E" w:rsidRPr="009405B0" w:rsidRDefault="009B016E" w:rsidP="009B016E">
      <w:pPr>
        <w:pStyle w:val="Heading2"/>
        <w:keepLines/>
        <w:numPr>
          <w:ilvl w:val="1"/>
          <w:numId w:val="0"/>
        </w:numPr>
        <w:tabs>
          <w:tab w:val="left" w:pos="-1440"/>
          <w:tab w:val="left" w:pos="576"/>
          <w:tab w:val="left" w:pos="1080"/>
        </w:tabs>
        <w:ind w:left="576" w:hanging="576"/>
        <w:jc w:val="both"/>
        <w:rPr>
          <w:rFonts w:asciiTheme="minorHAnsi" w:hAnsiTheme="minorHAnsi" w:cstheme="minorHAnsi"/>
          <w:i w:val="0"/>
          <w:color w:val="31849B"/>
          <w:sz w:val="22"/>
          <w:szCs w:val="22"/>
        </w:rPr>
      </w:pPr>
      <w:r w:rsidRPr="009405B0">
        <w:rPr>
          <w:rFonts w:asciiTheme="minorHAnsi" w:hAnsiTheme="minorHAnsi" w:cstheme="minorHAnsi"/>
          <w:i w:val="0"/>
          <w:color w:val="31849B"/>
          <w:sz w:val="22"/>
          <w:szCs w:val="22"/>
        </w:rPr>
        <w:t>7.2</w:t>
      </w:r>
      <w:r w:rsidR="00C0114C" w:rsidRPr="009405B0">
        <w:rPr>
          <w:rFonts w:asciiTheme="minorHAnsi" w:hAnsiTheme="minorHAnsi" w:cstheme="minorHAnsi"/>
          <w:i w:val="0"/>
          <w:color w:val="31849B"/>
          <w:sz w:val="22"/>
          <w:szCs w:val="22"/>
        </w:rPr>
        <w:t>2</w:t>
      </w:r>
      <w:r w:rsidRPr="009405B0">
        <w:rPr>
          <w:rFonts w:asciiTheme="minorHAnsi" w:hAnsiTheme="minorHAnsi" w:cstheme="minorHAnsi"/>
          <w:i w:val="0"/>
          <w:color w:val="31849B"/>
          <w:sz w:val="22"/>
          <w:szCs w:val="22"/>
        </w:rPr>
        <w:t xml:space="preserve"> Equal Benefits.</w:t>
      </w:r>
    </w:p>
    <w:p w14:paraId="2720732A" w14:textId="77777777" w:rsidR="009B016E" w:rsidRPr="009405B0" w:rsidRDefault="009B016E" w:rsidP="009B016E">
      <w:pPr>
        <w:pStyle w:val="BodyText2"/>
        <w:spacing w:line="240" w:lineRule="auto"/>
        <w:jc w:val="both"/>
        <w:rPr>
          <w:rFonts w:asciiTheme="minorHAnsi" w:hAnsiTheme="minorHAnsi" w:cstheme="minorHAnsi"/>
          <w:sz w:val="22"/>
          <w:szCs w:val="22"/>
        </w:rPr>
      </w:pPr>
      <w:r w:rsidRPr="009405B0">
        <w:rPr>
          <w:rFonts w:asciiTheme="minorHAnsi" w:hAnsiTheme="minorHAnsi" w:cstheme="minorHAnsi"/>
          <w:sz w:val="22"/>
          <w:szCs w:val="22"/>
        </w:rPr>
        <w:t>Seattle Municipal Code Chapter 20.45 (SMC 20.45) requires consideration of whether Proposers provide health and benefits that are the same or equivalent to the domestic partners of employees as to spouses of employees, and of their dependents and family members.  The Consultant Questionnaire requested in the Submittal instructions includes materials to designate your equal benefits status.</w:t>
      </w:r>
    </w:p>
    <w:p w14:paraId="22EEE2CF" w14:textId="3085D204" w:rsidR="009B016E" w:rsidRPr="009405B0" w:rsidRDefault="009B016E" w:rsidP="009B016E">
      <w:pPr>
        <w:pStyle w:val="BodyText2"/>
        <w:spacing w:line="240" w:lineRule="auto"/>
        <w:jc w:val="both"/>
        <w:rPr>
          <w:rFonts w:asciiTheme="minorHAnsi" w:hAnsiTheme="minorHAnsi" w:cstheme="minorHAnsi"/>
          <w:b/>
          <w:i/>
          <w:color w:val="31849B"/>
          <w:sz w:val="22"/>
          <w:szCs w:val="22"/>
        </w:rPr>
      </w:pPr>
      <w:r w:rsidRPr="009405B0">
        <w:rPr>
          <w:rFonts w:asciiTheme="minorHAnsi" w:hAnsiTheme="minorHAnsi" w:cstheme="minorHAnsi"/>
          <w:b/>
          <w:color w:val="31849B"/>
          <w:sz w:val="22"/>
          <w:szCs w:val="22"/>
        </w:rPr>
        <w:br/>
        <w:t>7.2</w:t>
      </w:r>
      <w:r w:rsidR="00C0114C" w:rsidRPr="009405B0">
        <w:rPr>
          <w:rFonts w:asciiTheme="minorHAnsi" w:hAnsiTheme="minorHAnsi" w:cstheme="minorHAnsi"/>
          <w:b/>
          <w:color w:val="31849B"/>
          <w:sz w:val="22"/>
          <w:szCs w:val="22"/>
        </w:rPr>
        <w:t>3</w:t>
      </w:r>
      <w:r w:rsidRPr="009405B0">
        <w:rPr>
          <w:rFonts w:asciiTheme="minorHAnsi" w:hAnsiTheme="minorHAnsi" w:cstheme="minorHAnsi"/>
          <w:b/>
          <w:color w:val="31849B"/>
          <w:sz w:val="22"/>
          <w:szCs w:val="22"/>
        </w:rPr>
        <w:t xml:space="preserve"> Women and Minority Subcontracting.</w:t>
      </w:r>
      <w:r w:rsidRPr="009405B0">
        <w:rPr>
          <w:rFonts w:asciiTheme="minorHAnsi" w:hAnsiTheme="minorHAnsi" w:cstheme="minorHAnsi"/>
          <w:b/>
          <w:i/>
          <w:color w:val="31849B"/>
          <w:sz w:val="22"/>
          <w:szCs w:val="22"/>
          <w:highlight w:val="yellow"/>
        </w:rPr>
        <w:t xml:space="preserve"> </w:t>
      </w:r>
    </w:p>
    <w:p w14:paraId="417FDCCA" w14:textId="77777777" w:rsidR="009B016E" w:rsidRPr="009405B0" w:rsidRDefault="009B016E" w:rsidP="009B016E">
      <w:pPr>
        <w:jc w:val="both"/>
        <w:rPr>
          <w:rFonts w:asciiTheme="minorHAnsi" w:hAnsiTheme="minorHAnsi" w:cstheme="minorHAnsi"/>
          <w:sz w:val="22"/>
          <w:szCs w:val="22"/>
        </w:rPr>
      </w:pPr>
      <w:r w:rsidRPr="009405B0">
        <w:rPr>
          <w:rFonts w:asciiTheme="minorHAnsi" w:hAnsiTheme="minorHAnsi" w:cstheme="minorHAnsi"/>
          <w:sz w:val="22"/>
          <w:szCs w:val="22"/>
        </w:rPr>
        <w:t xml:space="preserve">The Mayor’s Executive Order and City ordinance require the maximum practicable opportunity for successful participation of minority and women-owned subcontracts.  All proposers must agree to SMC Chapter </w:t>
      </w:r>
      <w:proofErr w:type="gramStart"/>
      <w:r w:rsidRPr="009405B0">
        <w:rPr>
          <w:rFonts w:asciiTheme="minorHAnsi" w:hAnsiTheme="minorHAnsi" w:cstheme="minorHAnsi"/>
          <w:sz w:val="22"/>
          <w:szCs w:val="22"/>
        </w:rPr>
        <w:t>20.42, and</w:t>
      </w:r>
      <w:proofErr w:type="gramEnd"/>
      <w:r w:rsidRPr="009405B0">
        <w:rPr>
          <w:rFonts w:asciiTheme="minorHAnsi" w:hAnsiTheme="minorHAnsi" w:cstheme="minorHAnsi"/>
          <w:sz w:val="22"/>
          <w:szCs w:val="22"/>
        </w:rPr>
        <w:t xml:space="preserve"> seek meaningful subconsultant opportunities with WMBE firms. The City requires a plan for including minority- and women-owned firms, which becomes a material part of the contract.  The Plan must be responsive in the opinion of the </w:t>
      </w:r>
      <w:proofErr w:type="gramStart"/>
      <w:r w:rsidRPr="009405B0">
        <w:rPr>
          <w:rFonts w:asciiTheme="minorHAnsi" w:hAnsiTheme="minorHAnsi" w:cstheme="minorHAnsi"/>
          <w:sz w:val="22"/>
          <w:szCs w:val="22"/>
        </w:rPr>
        <w:t>City</w:t>
      </w:r>
      <w:proofErr w:type="gramEnd"/>
      <w:r w:rsidRPr="009405B0">
        <w:rPr>
          <w:rFonts w:asciiTheme="minorHAnsi" w:hAnsiTheme="minorHAnsi" w:cstheme="minorHAnsi"/>
          <w:sz w:val="22"/>
          <w:szCs w:val="22"/>
        </w:rPr>
        <w:t xml:space="preserve">, which means a meaningful and successful search and commitments to include WMBE firms for subcontracting work.  The City reserves the right to improve the Plan with the winning Consultant before contract execution.  Consultants should use selection methods and strategies sufficiently effective for successful WMBE participation.  At City request, Consultants must furnish evidence such as copies of agreements with WMBE subconsultants either before contract execution or during contract performance.  The winning Consultant must request written approval for changes to the Inclusion Plan once it is agreed upon.  This includes changes to goals, subconsultant awards and efforts. </w:t>
      </w:r>
    </w:p>
    <w:p w14:paraId="6146170F" w14:textId="77777777" w:rsidR="009B016E" w:rsidRPr="009405B0" w:rsidRDefault="009B016E" w:rsidP="009B016E">
      <w:pPr>
        <w:jc w:val="both"/>
        <w:rPr>
          <w:rFonts w:asciiTheme="minorHAnsi" w:hAnsiTheme="minorHAnsi" w:cstheme="minorHAnsi"/>
          <w:sz w:val="22"/>
          <w:szCs w:val="22"/>
        </w:rPr>
      </w:pPr>
    </w:p>
    <w:p w14:paraId="58EF86F2" w14:textId="77777777" w:rsidR="009B016E" w:rsidRPr="009405B0" w:rsidRDefault="009B016E" w:rsidP="009B016E">
      <w:pPr>
        <w:jc w:val="both"/>
        <w:rPr>
          <w:rFonts w:asciiTheme="minorHAnsi" w:hAnsiTheme="minorHAnsi" w:cstheme="minorHAnsi"/>
          <w:sz w:val="22"/>
          <w:szCs w:val="22"/>
        </w:rPr>
      </w:pPr>
      <w:r w:rsidRPr="009405B0">
        <w:rPr>
          <w:rFonts w:asciiTheme="minorHAnsi" w:hAnsiTheme="minorHAnsi" w:cstheme="minorHAnsi"/>
          <w:sz w:val="22"/>
          <w:szCs w:val="22"/>
        </w:rPr>
        <w:t xml:space="preserve">WMBE firms need not be state certified to meet the City's WMBE definition.  The </w:t>
      </w:r>
      <w:proofErr w:type="gramStart"/>
      <w:r w:rsidRPr="009405B0">
        <w:rPr>
          <w:rFonts w:asciiTheme="minorHAnsi" w:hAnsiTheme="minorHAnsi" w:cstheme="minorHAnsi"/>
          <w:sz w:val="22"/>
          <w:szCs w:val="22"/>
        </w:rPr>
        <w:t>City</w:t>
      </w:r>
      <w:proofErr w:type="gramEnd"/>
      <w:r w:rsidRPr="009405B0">
        <w:rPr>
          <w:rFonts w:asciiTheme="minorHAnsi" w:hAnsiTheme="minorHAnsi" w:cstheme="minorHAnsi"/>
          <w:sz w:val="22"/>
          <w:szCs w:val="22"/>
        </w:rPr>
        <w:t xml:space="preserve"> defines WMBE firms as at least 51% (percent) owned by women and/or minority.  To be recognized as a WMBE, register on the City’s </w:t>
      </w:r>
      <w:hyperlink r:id="rId17" w:history="1">
        <w:r w:rsidRPr="009405B0">
          <w:rPr>
            <w:rStyle w:val="Hyperlink"/>
            <w:rFonts w:asciiTheme="minorHAnsi" w:hAnsiTheme="minorHAnsi" w:cstheme="minorHAnsi"/>
            <w:sz w:val="22"/>
            <w:szCs w:val="22"/>
          </w:rPr>
          <w:t>Online Business Directory</w:t>
        </w:r>
      </w:hyperlink>
      <w:r w:rsidRPr="009405B0">
        <w:rPr>
          <w:rFonts w:asciiTheme="minorHAnsi" w:hAnsiTheme="minorHAnsi" w:cstheme="minorHAnsi"/>
          <w:sz w:val="22"/>
          <w:szCs w:val="22"/>
        </w:rPr>
        <w:t xml:space="preserve">.  Federally funded transportation projects require a Disadvantaged Business Enterprises (DBE) program; for that program, firms must be certified by the </w:t>
      </w:r>
      <w:hyperlink r:id="rId18" w:history="1">
        <w:r w:rsidRPr="009405B0">
          <w:rPr>
            <w:rStyle w:val="Hyperlink"/>
            <w:rFonts w:asciiTheme="minorHAnsi" w:hAnsiTheme="minorHAnsi" w:cstheme="minorHAnsi"/>
            <w:sz w:val="22"/>
            <w:szCs w:val="22"/>
          </w:rPr>
          <w:t>Washington State Office of Minority and Women Business Enterprises (OMWBE)</w:t>
        </w:r>
      </w:hyperlink>
      <w:r w:rsidRPr="009405B0">
        <w:rPr>
          <w:rFonts w:asciiTheme="minorHAnsi" w:hAnsiTheme="minorHAnsi" w:cstheme="minorHAnsi"/>
          <w:sz w:val="22"/>
          <w:szCs w:val="22"/>
        </w:rPr>
        <w:t>.</w:t>
      </w:r>
    </w:p>
    <w:p w14:paraId="7818CC59" w14:textId="0AD3A5C2" w:rsidR="009B016E" w:rsidRPr="009405B0" w:rsidRDefault="009B016E" w:rsidP="009B016E">
      <w:pPr>
        <w:pStyle w:val="Heading2"/>
        <w:keepLines/>
        <w:numPr>
          <w:ilvl w:val="1"/>
          <w:numId w:val="0"/>
        </w:numPr>
        <w:tabs>
          <w:tab w:val="left" w:pos="-1440"/>
          <w:tab w:val="left" w:pos="576"/>
          <w:tab w:val="left" w:pos="1080"/>
        </w:tabs>
        <w:ind w:left="576" w:hanging="576"/>
        <w:jc w:val="both"/>
        <w:rPr>
          <w:rFonts w:asciiTheme="minorHAnsi" w:hAnsiTheme="minorHAnsi" w:cstheme="minorHAnsi"/>
          <w:i w:val="0"/>
          <w:color w:val="31849B"/>
          <w:sz w:val="22"/>
          <w:szCs w:val="22"/>
        </w:rPr>
      </w:pPr>
      <w:r w:rsidRPr="009405B0">
        <w:rPr>
          <w:rFonts w:asciiTheme="minorHAnsi" w:hAnsiTheme="minorHAnsi" w:cstheme="minorHAnsi"/>
          <w:i w:val="0"/>
          <w:color w:val="31849B"/>
          <w:sz w:val="22"/>
          <w:szCs w:val="22"/>
        </w:rPr>
        <w:t>7.2</w:t>
      </w:r>
      <w:r w:rsidR="00C0114C" w:rsidRPr="009405B0">
        <w:rPr>
          <w:rFonts w:asciiTheme="minorHAnsi" w:hAnsiTheme="minorHAnsi" w:cstheme="minorHAnsi"/>
          <w:i w:val="0"/>
          <w:color w:val="31849B"/>
          <w:sz w:val="22"/>
          <w:szCs w:val="22"/>
        </w:rPr>
        <w:t>4</w:t>
      </w:r>
      <w:r w:rsidRPr="009405B0">
        <w:rPr>
          <w:rFonts w:asciiTheme="minorHAnsi" w:hAnsiTheme="minorHAnsi" w:cstheme="minorHAnsi"/>
          <w:i w:val="0"/>
          <w:color w:val="31849B"/>
          <w:sz w:val="22"/>
          <w:szCs w:val="22"/>
        </w:rPr>
        <w:t xml:space="preserve"> Insurance Requirements.</w:t>
      </w:r>
    </w:p>
    <w:p w14:paraId="6A647BC0" w14:textId="77777777" w:rsidR="009B016E" w:rsidRPr="009405B0" w:rsidRDefault="009B016E" w:rsidP="009B016E">
      <w:pPr>
        <w:pStyle w:val="BodyText2"/>
        <w:spacing w:line="240" w:lineRule="auto"/>
        <w:jc w:val="both"/>
        <w:rPr>
          <w:rStyle w:val="Hyperlink"/>
          <w:rFonts w:asciiTheme="minorHAnsi" w:hAnsiTheme="minorHAnsi" w:cstheme="minorHAnsi"/>
          <w:color w:val="auto"/>
          <w:sz w:val="22"/>
          <w:szCs w:val="22"/>
          <w:u w:val="none"/>
        </w:rPr>
      </w:pPr>
      <w:r w:rsidRPr="009405B0">
        <w:rPr>
          <w:rStyle w:val="Hyperlink"/>
          <w:rFonts w:asciiTheme="minorHAnsi" w:hAnsiTheme="minorHAnsi" w:cstheme="minorHAnsi"/>
          <w:color w:val="auto"/>
          <w:sz w:val="22"/>
          <w:szCs w:val="22"/>
          <w:u w:val="none"/>
        </w:rPr>
        <w:t xml:space="preserve">Any special insurance requirements are provided as an Attachment. If attached, provide proof of insurance and additional insured endorsement policy language to SPR before Contract execution.  The apparent successful Proposer must promptly provide proof of insurance to SPR upon receipt of the notice of intent to award.    </w:t>
      </w:r>
    </w:p>
    <w:p w14:paraId="2BEC53B0" w14:textId="77777777" w:rsidR="009B016E" w:rsidRPr="009405B0" w:rsidRDefault="009B016E" w:rsidP="009B016E">
      <w:pPr>
        <w:pStyle w:val="BodyText2"/>
        <w:spacing w:line="240" w:lineRule="auto"/>
        <w:jc w:val="both"/>
        <w:rPr>
          <w:rStyle w:val="Hyperlink"/>
          <w:rFonts w:asciiTheme="minorHAnsi" w:hAnsiTheme="minorHAnsi" w:cstheme="minorHAnsi"/>
          <w:color w:val="auto"/>
          <w:sz w:val="22"/>
          <w:szCs w:val="22"/>
          <w:u w:val="none"/>
        </w:rPr>
      </w:pPr>
      <w:r w:rsidRPr="009405B0">
        <w:rPr>
          <w:rStyle w:val="Hyperlink"/>
          <w:rFonts w:asciiTheme="minorHAnsi" w:hAnsiTheme="minorHAnsi" w:cstheme="minorHAnsi"/>
          <w:color w:val="auto"/>
          <w:sz w:val="22"/>
          <w:szCs w:val="22"/>
          <w:u w:val="none"/>
        </w:rPr>
        <w:lastRenderedPageBreak/>
        <w:t xml:space="preserve">Consultants are encouraged to immediately contact their Broker to begin preparation of the required insurance </w:t>
      </w:r>
      <w:proofErr w:type="gramStart"/>
      <w:r w:rsidRPr="009405B0">
        <w:rPr>
          <w:rStyle w:val="Hyperlink"/>
          <w:rFonts w:asciiTheme="minorHAnsi" w:hAnsiTheme="minorHAnsi" w:cstheme="minorHAnsi"/>
          <w:color w:val="auto"/>
          <w:sz w:val="22"/>
          <w:szCs w:val="22"/>
          <w:u w:val="none"/>
        </w:rPr>
        <w:t>documents, if</w:t>
      </w:r>
      <w:proofErr w:type="gramEnd"/>
      <w:r w:rsidRPr="009405B0">
        <w:rPr>
          <w:rStyle w:val="Hyperlink"/>
          <w:rFonts w:asciiTheme="minorHAnsi" w:hAnsiTheme="minorHAnsi" w:cstheme="minorHAnsi"/>
          <w:color w:val="auto"/>
          <w:sz w:val="22"/>
          <w:szCs w:val="22"/>
          <w:u w:val="none"/>
        </w:rPr>
        <w:t xml:space="preserve"> the Consultant is selected as a finalist.  Proposers may elect to provide the requested insurance documents within their Proposal.</w:t>
      </w:r>
    </w:p>
    <w:p w14:paraId="24533FBC" w14:textId="083AA495" w:rsidR="009B016E" w:rsidRPr="009405B0" w:rsidRDefault="009B016E" w:rsidP="009B016E">
      <w:pPr>
        <w:pStyle w:val="Heading2"/>
        <w:keepLines/>
        <w:numPr>
          <w:ilvl w:val="1"/>
          <w:numId w:val="0"/>
        </w:numPr>
        <w:tabs>
          <w:tab w:val="left" w:pos="-1440"/>
          <w:tab w:val="left" w:pos="576"/>
          <w:tab w:val="left" w:pos="1080"/>
        </w:tabs>
        <w:ind w:left="576" w:hanging="576"/>
        <w:jc w:val="both"/>
        <w:rPr>
          <w:rFonts w:asciiTheme="minorHAnsi" w:hAnsiTheme="minorHAnsi" w:cstheme="minorHAnsi"/>
          <w:i w:val="0"/>
          <w:color w:val="31849B"/>
          <w:sz w:val="22"/>
          <w:szCs w:val="22"/>
        </w:rPr>
      </w:pPr>
      <w:bookmarkStart w:id="83" w:name="_Toc521141126"/>
      <w:bookmarkStart w:id="84" w:name="_Toc524484973"/>
      <w:bookmarkStart w:id="85" w:name="_Toc524754160"/>
      <w:bookmarkStart w:id="86" w:name="_Toc526492402"/>
      <w:bookmarkStart w:id="87" w:name="_Toc528557457"/>
      <w:bookmarkStart w:id="88" w:name="_Toc529153517"/>
      <w:bookmarkStart w:id="89" w:name="_Toc30899415"/>
      <w:r w:rsidRPr="009405B0">
        <w:rPr>
          <w:rFonts w:asciiTheme="minorHAnsi" w:hAnsiTheme="minorHAnsi" w:cstheme="minorHAnsi"/>
          <w:i w:val="0"/>
          <w:color w:val="31849B"/>
          <w:sz w:val="22"/>
          <w:szCs w:val="22"/>
        </w:rPr>
        <w:t>7.2</w:t>
      </w:r>
      <w:r w:rsidR="00C0114C" w:rsidRPr="009405B0">
        <w:rPr>
          <w:rFonts w:asciiTheme="minorHAnsi" w:hAnsiTheme="minorHAnsi" w:cstheme="minorHAnsi"/>
          <w:i w:val="0"/>
          <w:color w:val="31849B"/>
          <w:sz w:val="22"/>
          <w:szCs w:val="22"/>
        </w:rPr>
        <w:t>5</w:t>
      </w:r>
      <w:r w:rsidRPr="009405B0">
        <w:rPr>
          <w:rFonts w:asciiTheme="minorHAnsi" w:hAnsiTheme="minorHAnsi" w:cstheme="minorHAnsi"/>
          <w:i w:val="0"/>
          <w:color w:val="31849B"/>
          <w:sz w:val="22"/>
          <w:szCs w:val="22"/>
        </w:rPr>
        <w:t xml:space="preserve"> Proprietary </w:t>
      </w:r>
      <w:bookmarkEnd w:id="83"/>
      <w:bookmarkEnd w:id="84"/>
      <w:bookmarkEnd w:id="85"/>
      <w:bookmarkEnd w:id="86"/>
      <w:bookmarkEnd w:id="87"/>
      <w:bookmarkEnd w:id="88"/>
      <w:bookmarkEnd w:id="89"/>
      <w:r w:rsidRPr="009405B0">
        <w:rPr>
          <w:rFonts w:asciiTheme="minorHAnsi" w:hAnsiTheme="minorHAnsi" w:cstheme="minorHAnsi"/>
          <w:i w:val="0"/>
          <w:color w:val="31849B"/>
          <w:sz w:val="22"/>
          <w:szCs w:val="22"/>
        </w:rPr>
        <w:t>Materials.</w:t>
      </w:r>
    </w:p>
    <w:p w14:paraId="28C0DD00" w14:textId="77777777" w:rsidR="009B016E" w:rsidRPr="009405B0" w:rsidRDefault="009B016E" w:rsidP="009B016E">
      <w:pPr>
        <w:pStyle w:val="Heading2"/>
        <w:spacing w:before="0" w:after="0"/>
        <w:jc w:val="both"/>
        <w:rPr>
          <w:rStyle w:val="Hyperlink"/>
          <w:rFonts w:asciiTheme="minorHAnsi" w:hAnsiTheme="minorHAnsi" w:cstheme="minorHAnsi"/>
          <w:b w:val="0"/>
          <w:bCs w:val="0"/>
          <w:color w:val="auto"/>
          <w:sz w:val="22"/>
          <w:szCs w:val="22"/>
          <w:u w:val="none"/>
        </w:rPr>
      </w:pPr>
      <w:r w:rsidRPr="009405B0">
        <w:rPr>
          <w:rStyle w:val="Hyperlink"/>
          <w:rFonts w:asciiTheme="minorHAnsi" w:hAnsiTheme="minorHAnsi" w:cstheme="minorHAnsi"/>
          <w:b w:val="0"/>
          <w:bCs w:val="0"/>
          <w:color w:val="auto"/>
          <w:sz w:val="22"/>
          <w:szCs w:val="22"/>
          <w:u w:val="none"/>
        </w:rPr>
        <w:t xml:space="preserve">The State of Washington’s Public Records Act (Release/Disclosure of Public Records): Under Washington State Law (reference RCW Chapter 42.56, the Public Records Act) all materials received or created by the City of Seattle are considered public records.  These records include but are not limited to bid or proposal submittals, agreement documents, contract work product, or other bid material.  </w:t>
      </w:r>
    </w:p>
    <w:p w14:paraId="09EB0A57" w14:textId="77777777" w:rsidR="009B016E" w:rsidRPr="009405B0" w:rsidRDefault="009B016E" w:rsidP="009B016E">
      <w:pPr>
        <w:ind w:left="360"/>
        <w:jc w:val="both"/>
        <w:rPr>
          <w:rStyle w:val="Hyperlink"/>
          <w:rFonts w:asciiTheme="minorHAnsi" w:hAnsiTheme="minorHAnsi" w:cstheme="minorHAnsi"/>
          <w:color w:val="auto"/>
          <w:sz w:val="22"/>
          <w:szCs w:val="22"/>
          <w:u w:val="none"/>
        </w:rPr>
      </w:pPr>
    </w:p>
    <w:p w14:paraId="18F86E12" w14:textId="77777777" w:rsidR="009B016E" w:rsidRPr="009405B0" w:rsidRDefault="009B016E" w:rsidP="009B016E">
      <w:pPr>
        <w:jc w:val="both"/>
        <w:rPr>
          <w:rStyle w:val="Hyperlink"/>
          <w:rFonts w:asciiTheme="minorHAnsi" w:hAnsiTheme="minorHAnsi" w:cstheme="minorHAnsi"/>
          <w:color w:val="auto"/>
          <w:sz w:val="22"/>
          <w:szCs w:val="22"/>
          <w:u w:val="none"/>
        </w:rPr>
      </w:pPr>
      <w:r w:rsidRPr="009405B0">
        <w:rPr>
          <w:rStyle w:val="Hyperlink"/>
          <w:rFonts w:asciiTheme="minorHAnsi" w:hAnsiTheme="minorHAnsi" w:cstheme="minorHAnsi"/>
          <w:color w:val="auto"/>
          <w:sz w:val="22"/>
          <w:szCs w:val="22"/>
          <w:u w:val="none"/>
        </w:rPr>
        <w:t xml:space="preserve">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and RCW 19.108).  </w:t>
      </w:r>
    </w:p>
    <w:p w14:paraId="0DA36070" w14:textId="77777777" w:rsidR="009B016E" w:rsidRPr="009405B0" w:rsidRDefault="009B016E" w:rsidP="009B016E">
      <w:pPr>
        <w:jc w:val="both"/>
        <w:rPr>
          <w:rStyle w:val="Hyperlink"/>
          <w:rFonts w:asciiTheme="minorHAnsi" w:hAnsiTheme="minorHAnsi" w:cstheme="minorHAnsi"/>
          <w:color w:val="auto"/>
          <w:sz w:val="22"/>
          <w:szCs w:val="22"/>
          <w:u w:val="none"/>
        </w:rPr>
      </w:pPr>
    </w:p>
    <w:p w14:paraId="4FB76F7E" w14:textId="77777777" w:rsidR="009B016E" w:rsidRPr="009405B0" w:rsidRDefault="009B016E" w:rsidP="009B016E">
      <w:pPr>
        <w:jc w:val="both"/>
        <w:rPr>
          <w:rStyle w:val="Hyperlink"/>
          <w:rFonts w:asciiTheme="minorHAnsi" w:hAnsiTheme="minorHAnsi" w:cstheme="minorHAnsi"/>
          <w:color w:val="auto"/>
          <w:sz w:val="22"/>
          <w:szCs w:val="22"/>
          <w:u w:val="none"/>
        </w:rPr>
      </w:pPr>
      <w:r w:rsidRPr="009405B0">
        <w:rPr>
          <w:rStyle w:val="Hyperlink"/>
          <w:rFonts w:asciiTheme="minorHAnsi" w:hAnsiTheme="minorHAnsi" w:cstheme="minorHAnsi"/>
          <w:color w:val="auto"/>
          <w:sz w:val="22"/>
          <w:szCs w:val="22"/>
          <w:u w:val="none"/>
        </w:rPr>
        <w:t xml:space="preserve">Bidders/proposers must be familiar with the Washington State Public Records Act and the limits of record disclosure exemptions.  For more information, visit the Washington State Legislature’s website at </w:t>
      </w:r>
      <w:hyperlink r:id="rId19" w:history="1">
        <w:r w:rsidRPr="009405B0">
          <w:rPr>
            <w:rStyle w:val="Hyperlink"/>
            <w:rFonts w:asciiTheme="minorHAnsi" w:hAnsiTheme="minorHAnsi" w:cstheme="minorHAnsi"/>
            <w:sz w:val="22"/>
          </w:rPr>
          <w:t>http://app.leg.wa.gov/rcw/default.aspx?cite=42.56</w:t>
        </w:r>
      </w:hyperlink>
      <w:r w:rsidRPr="009405B0">
        <w:rPr>
          <w:rStyle w:val="Hyperlink"/>
          <w:rFonts w:asciiTheme="minorHAnsi" w:hAnsiTheme="minorHAnsi" w:cstheme="minorHAnsi"/>
          <w:color w:val="auto"/>
          <w:sz w:val="22"/>
          <w:szCs w:val="22"/>
          <w:u w:val="none"/>
        </w:rPr>
        <w:t xml:space="preserve">. </w:t>
      </w:r>
    </w:p>
    <w:p w14:paraId="4B3D2790" w14:textId="77777777" w:rsidR="009B016E" w:rsidRPr="009405B0" w:rsidRDefault="009B016E" w:rsidP="009B016E">
      <w:pPr>
        <w:jc w:val="both"/>
        <w:rPr>
          <w:rStyle w:val="Hyperlink"/>
          <w:rFonts w:asciiTheme="minorHAnsi" w:hAnsiTheme="minorHAnsi" w:cstheme="minorHAnsi"/>
          <w:color w:val="auto"/>
          <w:sz w:val="22"/>
          <w:szCs w:val="22"/>
          <w:u w:val="none"/>
        </w:rPr>
      </w:pPr>
    </w:p>
    <w:p w14:paraId="0423A3A5" w14:textId="77777777" w:rsidR="009B016E" w:rsidRPr="009405B0" w:rsidRDefault="009B016E" w:rsidP="009B016E">
      <w:pPr>
        <w:jc w:val="both"/>
        <w:rPr>
          <w:rStyle w:val="Hyperlink"/>
          <w:rFonts w:asciiTheme="minorHAnsi" w:hAnsiTheme="minorHAnsi" w:cstheme="minorHAnsi"/>
          <w:color w:val="auto"/>
          <w:sz w:val="22"/>
          <w:szCs w:val="22"/>
          <w:u w:val="none"/>
        </w:rPr>
      </w:pPr>
      <w:r w:rsidRPr="009405B0">
        <w:rPr>
          <w:rStyle w:val="Hyperlink"/>
          <w:rFonts w:asciiTheme="minorHAnsi" w:hAnsiTheme="minorHAnsi" w:cstheme="minorHAnsi"/>
          <w:color w:val="auto"/>
          <w:sz w:val="22"/>
          <w:szCs w:val="22"/>
          <w:u w:val="none"/>
        </w:rPr>
        <w:t xml:space="preserve">If you have any questions about disclosure of the records you submit with your bid, contact the Procurement Contact named in this document. </w:t>
      </w:r>
    </w:p>
    <w:p w14:paraId="41F7BF07" w14:textId="77777777" w:rsidR="009B016E" w:rsidRPr="009405B0" w:rsidRDefault="009B016E" w:rsidP="009B016E">
      <w:pPr>
        <w:pStyle w:val="Heading2"/>
        <w:spacing w:before="0" w:after="0"/>
        <w:jc w:val="both"/>
        <w:rPr>
          <w:rStyle w:val="Hyperlink"/>
          <w:rFonts w:asciiTheme="minorHAnsi" w:hAnsiTheme="minorHAnsi" w:cstheme="minorHAnsi"/>
          <w:b w:val="0"/>
          <w:bCs w:val="0"/>
          <w:color w:val="auto"/>
          <w:sz w:val="22"/>
          <w:szCs w:val="22"/>
          <w:u w:val="none"/>
        </w:rPr>
      </w:pPr>
      <w:r w:rsidRPr="009405B0">
        <w:rPr>
          <w:rStyle w:val="Hyperlink"/>
          <w:rFonts w:asciiTheme="minorHAnsi" w:hAnsiTheme="minorHAnsi" w:cstheme="minorHAnsi"/>
          <w:color w:val="auto"/>
          <w:sz w:val="22"/>
          <w:szCs w:val="22"/>
          <w:u w:val="none"/>
        </w:rPr>
        <w:t>Marking Your Records Exempt from Disclosure (Protected, Confidential, or Proprietary)</w:t>
      </w:r>
    </w:p>
    <w:p w14:paraId="586834DA" w14:textId="77777777" w:rsidR="009B016E" w:rsidRPr="009405B0" w:rsidRDefault="009B016E" w:rsidP="009B016E">
      <w:pPr>
        <w:jc w:val="both"/>
        <w:rPr>
          <w:rStyle w:val="Hyperlink"/>
          <w:rFonts w:asciiTheme="minorHAnsi" w:hAnsiTheme="minorHAnsi" w:cstheme="minorHAnsi"/>
          <w:color w:val="auto"/>
          <w:sz w:val="22"/>
          <w:szCs w:val="22"/>
          <w:u w:val="none"/>
        </w:rPr>
      </w:pPr>
      <w:r w:rsidRPr="009405B0">
        <w:rPr>
          <w:rStyle w:val="Hyperlink"/>
          <w:rFonts w:asciiTheme="minorHAnsi" w:hAnsiTheme="minorHAnsi" w:cstheme="minorHAnsi"/>
          <w:color w:val="auto"/>
          <w:sz w:val="22"/>
          <w:szCs w:val="22"/>
          <w:u w:val="none"/>
        </w:rPr>
        <w:t>As mentioned above, all City of Seattle offices (“the City”) are required to promptly make public records available upon request.  However, under Washington State Law some records or portions of records are considered legally exempt from disclosure and can be withheld.  A list and description of records identified as exempt by the Public Records Act can be found in RCW 42.56 and RCW 19.108.</w:t>
      </w:r>
    </w:p>
    <w:p w14:paraId="30C069B6" w14:textId="77777777" w:rsidR="009B016E" w:rsidRPr="009405B0" w:rsidRDefault="009B016E" w:rsidP="009B016E">
      <w:pPr>
        <w:jc w:val="both"/>
        <w:rPr>
          <w:rStyle w:val="Hyperlink"/>
          <w:rFonts w:asciiTheme="minorHAnsi" w:hAnsiTheme="minorHAnsi" w:cstheme="minorHAnsi"/>
          <w:color w:val="auto"/>
          <w:sz w:val="22"/>
          <w:szCs w:val="22"/>
          <w:u w:val="none"/>
        </w:rPr>
      </w:pPr>
    </w:p>
    <w:p w14:paraId="60A42EC7" w14:textId="77777777" w:rsidR="009B016E" w:rsidRPr="009405B0" w:rsidRDefault="009B016E" w:rsidP="009B016E">
      <w:pPr>
        <w:jc w:val="both"/>
        <w:rPr>
          <w:rStyle w:val="Hyperlink"/>
          <w:rFonts w:asciiTheme="minorHAnsi" w:hAnsiTheme="minorHAnsi" w:cstheme="minorHAnsi"/>
          <w:color w:val="auto"/>
          <w:sz w:val="22"/>
          <w:szCs w:val="22"/>
          <w:u w:val="none"/>
        </w:rPr>
      </w:pPr>
      <w:r w:rsidRPr="009405B0">
        <w:rPr>
          <w:rStyle w:val="Hyperlink"/>
          <w:rFonts w:asciiTheme="minorHAnsi" w:hAnsiTheme="minorHAnsi" w:cstheme="minorHAnsi"/>
          <w:color w:val="auto"/>
          <w:sz w:val="22"/>
          <w:szCs w:val="22"/>
          <w:u w:val="none"/>
        </w:rPr>
        <w:t xml:space="preserve">If you believe any of the records you are submitting to the City as part of your bid/proposal or contract work products, are exempt from disclosure you can request that they not be released before you receive notification.  To do so you must complete the City Non-Disclosure Request Form (“the Form”) provided by the City (see page 4 on the Consultant Questionnaire) and very clearly and specifically identify each record and the exemption(s) that may apply.  (If you are awarded a </w:t>
      </w:r>
      <w:proofErr w:type="gramStart"/>
      <w:r w:rsidRPr="009405B0">
        <w:rPr>
          <w:rStyle w:val="Hyperlink"/>
          <w:rFonts w:asciiTheme="minorHAnsi" w:hAnsiTheme="minorHAnsi" w:cstheme="minorHAnsi"/>
          <w:color w:val="auto"/>
          <w:sz w:val="22"/>
          <w:szCs w:val="22"/>
          <w:u w:val="none"/>
        </w:rPr>
        <w:t>City</w:t>
      </w:r>
      <w:proofErr w:type="gramEnd"/>
      <w:r w:rsidRPr="009405B0">
        <w:rPr>
          <w:rStyle w:val="Hyperlink"/>
          <w:rFonts w:asciiTheme="minorHAnsi" w:hAnsiTheme="minorHAnsi" w:cstheme="minorHAnsi"/>
          <w:color w:val="auto"/>
          <w:sz w:val="22"/>
          <w:szCs w:val="22"/>
          <w:u w:val="none"/>
        </w:rPr>
        <w:t xml:space="preserve"> contract, the same exemption designation will carry forward to the contract records.)</w:t>
      </w:r>
    </w:p>
    <w:p w14:paraId="15A362F6" w14:textId="77777777" w:rsidR="009B016E" w:rsidRPr="009405B0" w:rsidRDefault="009B016E" w:rsidP="009B016E">
      <w:pPr>
        <w:jc w:val="both"/>
        <w:rPr>
          <w:rStyle w:val="Hyperlink"/>
          <w:rFonts w:asciiTheme="minorHAnsi" w:hAnsiTheme="minorHAnsi" w:cstheme="minorHAnsi"/>
          <w:color w:val="auto"/>
          <w:sz w:val="22"/>
          <w:szCs w:val="22"/>
          <w:u w:val="none"/>
        </w:rPr>
      </w:pPr>
    </w:p>
    <w:p w14:paraId="3818229A" w14:textId="77777777" w:rsidR="009B016E" w:rsidRPr="009405B0" w:rsidRDefault="009B016E" w:rsidP="009B016E">
      <w:pPr>
        <w:jc w:val="both"/>
        <w:rPr>
          <w:rStyle w:val="Hyperlink"/>
          <w:rFonts w:asciiTheme="minorHAnsi" w:hAnsiTheme="minorHAnsi" w:cstheme="minorHAnsi"/>
          <w:color w:val="auto"/>
          <w:sz w:val="22"/>
          <w:szCs w:val="22"/>
          <w:u w:val="none"/>
        </w:rPr>
      </w:pPr>
      <w:r w:rsidRPr="009405B0">
        <w:rPr>
          <w:rStyle w:val="Hyperlink"/>
          <w:rFonts w:asciiTheme="minorHAnsi" w:hAnsiTheme="minorHAnsi" w:cstheme="minorHAnsi"/>
          <w:color w:val="auto"/>
          <w:sz w:val="22"/>
          <w:szCs w:val="22"/>
          <w:u w:val="none"/>
        </w:rPr>
        <w:t xml:space="preserve">The </w:t>
      </w:r>
      <w:proofErr w:type="gramStart"/>
      <w:r w:rsidRPr="009405B0">
        <w:rPr>
          <w:rStyle w:val="Hyperlink"/>
          <w:rFonts w:asciiTheme="minorHAnsi" w:hAnsiTheme="minorHAnsi" w:cstheme="minorHAnsi"/>
          <w:color w:val="auto"/>
          <w:sz w:val="22"/>
          <w:szCs w:val="22"/>
          <w:u w:val="none"/>
        </w:rPr>
        <w:t>City</w:t>
      </w:r>
      <w:proofErr w:type="gramEnd"/>
      <w:r w:rsidRPr="009405B0">
        <w:rPr>
          <w:rStyle w:val="Hyperlink"/>
          <w:rFonts w:asciiTheme="minorHAnsi" w:hAnsiTheme="minorHAnsi" w:cstheme="minorHAnsi"/>
          <w:color w:val="auto"/>
          <w:sz w:val="22"/>
          <w:szCs w:val="22"/>
          <w:u w:val="none"/>
        </w:rPr>
        <w:t xml:space="preserve">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criteria you cite on the Form.  Only the specific records or portions of records properly listed on the Form will be protected and withheld for notice.  All other records will be considered fully disclosable upon request. </w:t>
      </w:r>
    </w:p>
    <w:p w14:paraId="10F4405F" w14:textId="77777777" w:rsidR="009B016E" w:rsidRPr="009405B0" w:rsidRDefault="009B016E" w:rsidP="009B016E">
      <w:pPr>
        <w:jc w:val="both"/>
        <w:rPr>
          <w:rStyle w:val="Hyperlink"/>
          <w:rFonts w:asciiTheme="minorHAnsi" w:hAnsiTheme="minorHAnsi" w:cstheme="minorHAnsi"/>
          <w:color w:val="auto"/>
          <w:sz w:val="22"/>
          <w:szCs w:val="22"/>
          <w:u w:val="none"/>
        </w:rPr>
      </w:pPr>
    </w:p>
    <w:p w14:paraId="05562880" w14:textId="77777777" w:rsidR="009B016E" w:rsidRPr="009405B0" w:rsidRDefault="009B016E" w:rsidP="009B016E">
      <w:pPr>
        <w:jc w:val="both"/>
        <w:rPr>
          <w:rStyle w:val="Hyperlink"/>
          <w:rFonts w:asciiTheme="minorHAnsi" w:hAnsiTheme="minorHAnsi" w:cstheme="minorHAnsi"/>
          <w:color w:val="auto"/>
          <w:sz w:val="22"/>
          <w:szCs w:val="22"/>
          <w:u w:val="none"/>
        </w:rPr>
      </w:pPr>
      <w:r w:rsidRPr="009405B0">
        <w:rPr>
          <w:rStyle w:val="Hyperlink"/>
          <w:rFonts w:asciiTheme="minorHAnsi" w:hAnsiTheme="minorHAnsi" w:cstheme="minorHAnsi"/>
          <w:color w:val="auto"/>
          <w:sz w:val="22"/>
          <w:szCs w:val="22"/>
          <w:u w:val="none"/>
        </w:rPr>
        <w:t xml:space="preserve">If the City receives a public disclosure request for any records you have properly and specifically listed on the Form, the </w:t>
      </w:r>
      <w:proofErr w:type="gramStart"/>
      <w:r w:rsidRPr="009405B0">
        <w:rPr>
          <w:rStyle w:val="Hyperlink"/>
          <w:rFonts w:asciiTheme="minorHAnsi" w:hAnsiTheme="minorHAnsi" w:cstheme="minorHAnsi"/>
          <w:color w:val="auto"/>
          <w:sz w:val="22"/>
          <w:szCs w:val="22"/>
          <w:u w:val="none"/>
        </w:rPr>
        <w:t>City</w:t>
      </w:r>
      <w:proofErr w:type="gramEnd"/>
      <w:r w:rsidRPr="009405B0">
        <w:rPr>
          <w:rStyle w:val="Hyperlink"/>
          <w:rFonts w:asciiTheme="minorHAnsi" w:hAnsiTheme="minorHAnsi" w:cstheme="minorHAnsi"/>
          <w:color w:val="auto"/>
          <w:sz w:val="22"/>
          <w:szCs w:val="22"/>
          <w:u w:val="none"/>
        </w:rPr>
        <w:t xml:space="preserve"> will notify you in writing of the request and will postpone disclosure.  While it is not a legal obligation, the City, as a courtesy, will allow you up to ten business days to file a court injunction to prevent the City from releasing the records (reference RCW 42.56.540).  If you fail to obtain a Court order within the ten days, the </w:t>
      </w:r>
      <w:proofErr w:type="gramStart"/>
      <w:r w:rsidRPr="009405B0">
        <w:rPr>
          <w:rStyle w:val="Hyperlink"/>
          <w:rFonts w:asciiTheme="minorHAnsi" w:hAnsiTheme="minorHAnsi" w:cstheme="minorHAnsi"/>
          <w:color w:val="auto"/>
          <w:sz w:val="22"/>
          <w:szCs w:val="22"/>
          <w:u w:val="none"/>
        </w:rPr>
        <w:t>City</w:t>
      </w:r>
      <w:proofErr w:type="gramEnd"/>
      <w:r w:rsidRPr="009405B0">
        <w:rPr>
          <w:rStyle w:val="Hyperlink"/>
          <w:rFonts w:asciiTheme="minorHAnsi" w:hAnsiTheme="minorHAnsi" w:cstheme="minorHAnsi"/>
          <w:color w:val="auto"/>
          <w:sz w:val="22"/>
          <w:szCs w:val="22"/>
          <w:u w:val="none"/>
        </w:rPr>
        <w:t xml:space="preserve"> may release the documents. </w:t>
      </w:r>
    </w:p>
    <w:p w14:paraId="555C5B83" w14:textId="77777777" w:rsidR="009B016E" w:rsidRPr="009405B0" w:rsidRDefault="009B016E" w:rsidP="009B016E">
      <w:pPr>
        <w:jc w:val="both"/>
        <w:rPr>
          <w:rStyle w:val="Hyperlink"/>
          <w:rFonts w:asciiTheme="minorHAnsi" w:hAnsiTheme="minorHAnsi" w:cstheme="minorHAnsi"/>
          <w:color w:val="auto"/>
          <w:sz w:val="22"/>
          <w:szCs w:val="22"/>
          <w:u w:val="none"/>
        </w:rPr>
      </w:pPr>
    </w:p>
    <w:p w14:paraId="532FA674" w14:textId="77777777" w:rsidR="009B016E" w:rsidRPr="009405B0" w:rsidRDefault="009B016E" w:rsidP="009B016E">
      <w:pPr>
        <w:jc w:val="both"/>
        <w:rPr>
          <w:rStyle w:val="Hyperlink"/>
          <w:rFonts w:asciiTheme="minorHAnsi" w:hAnsiTheme="minorHAnsi" w:cstheme="minorHAnsi"/>
          <w:color w:val="auto"/>
          <w:sz w:val="22"/>
          <w:szCs w:val="22"/>
          <w:u w:val="none"/>
        </w:rPr>
      </w:pPr>
      <w:r w:rsidRPr="009405B0">
        <w:rPr>
          <w:rStyle w:val="Hyperlink"/>
          <w:rFonts w:asciiTheme="minorHAnsi" w:hAnsiTheme="minorHAnsi" w:cstheme="minorHAnsi"/>
          <w:color w:val="auto"/>
          <w:sz w:val="22"/>
          <w:szCs w:val="22"/>
          <w:u w:val="none"/>
        </w:rPr>
        <w:t xml:space="preserve">The City will not assert an exemption from disclosure on your behalf.  If you believe a record(s) is exempt from disclosure you are obligated to clearly identify it as such on the Form and submit it with your solicitation.  Should a public record request be submitted to Purchasing for that record(s), you can then seek an injunction under RCW </w:t>
      </w:r>
      <w:r w:rsidRPr="009405B0">
        <w:rPr>
          <w:rStyle w:val="Hyperlink"/>
          <w:rFonts w:asciiTheme="minorHAnsi" w:hAnsiTheme="minorHAnsi" w:cstheme="minorHAnsi"/>
          <w:color w:val="auto"/>
          <w:sz w:val="22"/>
          <w:szCs w:val="22"/>
          <w:u w:val="none"/>
        </w:rPr>
        <w:lastRenderedPageBreak/>
        <w:t>42.56 to prevent release.  By submitting a bid document, the bidder acknowledges this obligation; the proposer also acknowledges that the City will have no obligation or liability to the proposer if the records are disclosed.</w:t>
      </w:r>
    </w:p>
    <w:p w14:paraId="66117F43" w14:textId="77777777" w:rsidR="009B016E" w:rsidRPr="009405B0" w:rsidRDefault="009B016E" w:rsidP="009B016E">
      <w:pPr>
        <w:rPr>
          <w:rStyle w:val="Hyperlink"/>
          <w:rFonts w:asciiTheme="minorHAnsi" w:hAnsiTheme="minorHAnsi" w:cstheme="minorHAnsi"/>
          <w:color w:val="auto"/>
          <w:sz w:val="22"/>
          <w:szCs w:val="22"/>
          <w:u w:val="none"/>
        </w:rPr>
      </w:pPr>
    </w:p>
    <w:p w14:paraId="484C2659" w14:textId="77777777" w:rsidR="009B016E" w:rsidRPr="009405B0" w:rsidRDefault="009B016E" w:rsidP="009B016E">
      <w:pPr>
        <w:pStyle w:val="Heading2"/>
        <w:spacing w:before="0" w:after="0"/>
        <w:rPr>
          <w:rStyle w:val="Hyperlink"/>
          <w:rFonts w:asciiTheme="minorHAnsi" w:hAnsiTheme="minorHAnsi" w:cstheme="minorHAnsi"/>
          <w:bCs w:val="0"/>
          <w:color w:val="auto"/>
          <w:sz w:val="22"/>
          <w:szCs w:val="22"/>
          <w:u w:val="none"/>
        </w:rPr>
      </w:pPr>
      <w:r w:rsidRPr="009405B0">
        <w:rPr>
          <w:rStyle w:val="Hyperlink"/>
          <w:rFonts w:asciiTheme="minorHAnsi" w:hAnsiTheme="minorHAnsi" w:cstheme="minorHAnsi"/>
          <w:bCs w:val="0"/>
          <w:color w:val="auto"/>
          <w:sz w:val="22"/>
          <w:szCs w:val="22"/>
          <w:u w:val="none"/>
        </w:rPr>
        <w:t>Requesting Disclosure of Public Records</w:t>
      </w:r>
    </w:p>
    <w:p w14:paraId="2C680B96" w14:textId="77777777" w:rsidR="009B016E" w:rsidRPr="009405B0" w:rsidRDefault="009B016E" w:rsidP="009B016E">
      <w:pPr>
        <w:jc w:val="both"/>
        <w:rPr>
          <w:rFonts w:asciiTheme="minorHAnsi" w:hAnsiTheme="minorHAnsi" w:cstheme="minorHAnsi"/>
          <w:sz w:val="22"/>
          <w:szCs w:val="22"/>
        </w:rPr>
      </w:pPr>
      <w:r w:rsidRPr="009405B0">
        <w:rPr>
          <w:rStyle w:val="Hyperlink"/>
          <w:rFonts w:asciiTheme="minorHAnsi" w:hAnsiTheme="minorHAnsi" w:cstheme="minorHAnsi"/>
          <w:color w:val="auto"/>
          <w:sz w:val="22"/>
          <w:szCs w:val="22"/>
          <w:u w:val="none"/>
        </w:rPr>
        <w:t xml:space="preserve">The </w:t>
      </w:r>
      <w:proofErr w:type="gramStart"/>
      <w:r w:rsidRPr="009405B0">
        <w:rPr>
          <w:rStyle w:val="Hyperlink"/>
          <w:rFonts w:asciiTheme="minorHAnsi" w:hAnsiTheme="minorHAnsi" w:cstheme="minorHAnsi"/>
          <w:color w:val="auto"/>
          <w:sz w:val="22"/>
          <w:szCs w:val="22"/>
          <w:u w:val="none"/>
        </w:rPr>
        <w:t>City</w:t>
      </w:r>
      <w:proofErr w:type="gramEnd"/>
      <w:r w:rsidRPr="009405B0">
        <w:rPr>
          <w:rStyle w:val="Hyperlink"/>
          <w:rFonts w:asciiTheme="minorHAnsi" w:hAnsiTheme="minorHAnsi" w:cstheme="minorHAnsi"/>
          <w:color w:val="auto"/>
          <w:sz w:val="22"/>
          <w:szCs w:val="22"/>
          <w:u w:val="none"/>
        </w:rPr>
        <w:t xml:space="preserve"> asks bidders and their companies to refrain from requesting public disclosure of bids until an intention to award is announced.  This measure is intended to protect the integrity of the solicitation process particularly during the evaluation and selection process or in the event of a cancellation or re-solicitation.  With this preference stated, the </w:t>
      </w:r>
      <w:proofErr w:type="gramStart"/>
      <w:r w:rsidRPr="009405B0">
        <w:rPr>
          <w:rStyle w:val="Hyperlink"/>
          <w:rFonts w:asciiTheme="minorHAnsi" w:hAnsiTheme="minorHAnsi" w:cstheme="minorHAnsi"/>
          <w:color w:val="auto"/>
          <w:sz w:val="22"/>
          <w:szCs w:val="22"/>
          <w:u w:val="none"/>
        </w:rPr>
        <w:t>City</w:t>
      </w:r>
      <w:proofErr w:type="gramEnd"/>
      <w:r w:rsidRPr="009405B0">
        <w:rPr>
          <w:rStyle w:val="Hyperlink"/>
          <w:rFonts w:asciiTheme="minorHAnsi" w:hAnsiTheme="minorHAnsi" w:cstheme="minorHAnsi"/>
          <w:color w:val="auto"/>
          <w:sz w:val="22"/>
          <w:szCs w:val="22"/>
          <w:u w:val="none"/>
        </w:rPr>
        <w:t xml:space="preserve"> will continue to be responsive to all requests for disclosure of public records as required by State Law.  If you do wish to make a request for records, visit </w:t>
      </w:r>
      <w:hyperlink r:id="rId20" w:history="1">
        <w:r w:rsidRPr="009405B0">
          <w:rPr>
            <w:rStyle w:val="Hyperlink"/>
            <w:rFonts w:asciiTheme="minorHAnsi" w:hAnsiTheme="minorHAnsi" w:cstheme="minorHAnsi"/>
            <w:sz w:val="22"/>
            <w:szCs w:val="22"/>
          </w:rPr>
          <w:t>https://www.seattle.gov/public-records/public-records-request-center</w:t>
        </w:r>
      </w:hyperlink>
      <w:r w:rsidRPr="009405B0">
        <w:rPr>
          <w:rStyle w:val="Hyperlink"/>
          <w:rFonts w:asciiTheme="minorHAnsi" w:hAnsiTheme="minorHAnsi" w:cstheme="minorHAnsi"/>
          <w:color w:val="auto"/>
          <w:sz w:val="22"/>
          <w:szCs w:val="22"/>
          <w:u w:val="none"/>
        </w:rPr>
        <w:t xml:space="preserve">. </w:t>
      </w:r>
    </w:p>
    <w:p w14:paraId="2E913882" w14:textId="77777777" w:rsidR="009B016E" w:rsidRPr="009405B0" w:rsidRDefault="009B016E" w:rsidP="009B016E">
      <w:pPr>
        <w:pStyle w:val="Heading2"/>
        <w:keepLines/>
        <w:numPr>
          <w:ilvl w:val="1"/>
          <w:numId w:val="0"/>
        </w:numPr>
        <w:tabs>
          <w:tab w:val="left" w:pos="-1440"/>
          <w:tab w:val="left" w:pos="576"/>
          <w:tab w:val="left" w:pos="1080"/>
        </w:tabs>
        <w:spacing w:before="0" w:after="0"/>
        <w:ind w:left="576" w:hanging="576"/>
        <w:rPr>
          <w:rFonts w:asciiTheme="minorHAnsi" w:hAnsiTheme="minorHAnsi" w:cstheme="minorHAnsi"/>
          <w:i w:val="0"/>
          <w:color w:val="31849B"/>
          <w:sz w:val="22"/>
          <w:szCs w:val="22"/>
          <w:u w:val="single"/>
        </w:rPr>
      </w:pPr>
    </w:p>
    <w:p w14:paraId="1431A3DA" w14:textId="4A19F78B" w:rsidR="009B016E" w:rsidRPr="009405B0" w:rsidRDefault="009B016E" w:rsidP="009B016E">
      <w:pPr>
        <w:jc w:val="both"/>
        <w:rPr>
          <w:rFonts w:asciiTheme="minorHAnsi" w:hAnsiTheme="minorHAnsi" w:cstheme="minorHAnsi"/>
          <w:b/>
          <w:color w:val="31849B"/>
          <w:sz w:val="22"/>
          <w:szCs w:val="22"/>
        </w:rPr>
      </w:pPr>
      <w:r w:rsidRPr="009405B0">
        <w:rPr>
          <w:rFonts w:asciiTheme="minorHAnsi" w:hAnsiTheme="minorHAnsi" w:cstheme="minorHAnsi"/>
          <w:b/>
          <w:color w:val="31849B"/>
          <w:sz w:val="22"/>
          <w:szCs w:val="22"/>
        </w:rPr>
        <w:t>7.2</w:t>
      </w:r>
      <w:r w:rsidR="00C0114C" w:rsidRPr="009405B0">
        <w:rPr>
          <w:rFonts w:asciiTheme="minorHAnsi" w:hAnsiTheme="minorHAnsi" w:cstheme="minorHAnsi"/>
          <w:b/>
          <w:color w:val="31849B"/>
          <w:sz w:val="22"/>
          <w:szCs w:val="22"/>
        </w:rPr>
        <w:t>6</w:t>
      </w:r>
      <w:r w:rsidRPr="009405B0">
        <w:rPr>
          <w:rFonts w:asciiTheme="minorHAnsi" w:hAnsiTheme="minorHAnsi" w:cstheme="minorHAnsi"/>
          <w:b/>
          <w:color w:val="31849B"/>
          <w:sz w:val="22"/>
          <w:szCs w:val="22"/>
        </w:rPr>
        <w:t xml:space="preserve"> Ethics Code.</w:t>
      </w:r>
    </w:p>
    <w:p w14:paraId="4F67A6C1" w14:textId="77777777" w:rsidR="009B016E" w:rsidRPr="009405B0" w:rsidRDefault="009B016E" w:rsidP="009B016E">
      <w:pPr>
        <w:jc w:val="both"/>
        <w:rPr>
          <w:rFonts w:asciiTheme="minorHAnsi" w:hAnsiTheme="minorHAnsi" w:cstheme="minorHAnsi"/>
          <w:sz w:val="22"/>
          <w:szCs w:val="22"/>
        </w:rPr>
      </w:pPr>
      <w:r w:rsidRPr="009405B0">
        <w:rPr>
          <w:rFonts w:asciiTheme="minorHAnsi" w:hAnsiTheme="minorHAnsi" w:cstheme="minorHAnsi"/>
          <w:sz w:val="22"/>
          <w:szCs w:val="22"/>
        </w:rPr>
        <w:t xml:space="preserve">Familiarize yourself with the City Ethics code:  </w:t>
      </w:r>
      <w:hyperlink r:id="rId21" w:history="1">
        <w:r w:rsidRPr="009405B0">
          <w:rPr>
            <w:rStyle w:val="Hyperlink"/>
            <w:rFonts w:asciiTheme="minorHAnsi" w:hAnsiTheme="minorHAnsi" w:cstheme="minorHAnsi"/>
            <w:sz w:val="22"/>
            <w:szCs w:val="22"/>
          </w:rPr>
          <w:t>http://www.seattle.gov/ethics/etpub/et_home.htm</w:t>
        </w:r>
      </w:hyperlink>
      <w:r w:rsidRPr="009405B0">
        <w:rPr>
          <w:rFonts w:asciiTheme="minorHAnsi" w:hAnsiTheme="minorHAnsi" w:cstheme="minorHAnsi"/>
          <w:sz w:val="22"/>
          <w:szCs w:val="22"/>
        </w:rPr>
        <w:t>.    For an in-depth explanation of the City’s Ethics Code for Contractors, Vendors, Customers and Clients, visit:</w:t>
      </w:r>
      <w:r w:rsidRPr="009405B0">
        <w:rPr>
          <w:rFonts w:asciiTheme="minorHAnsi" w:hAnsiTheme="minorHAnsi" w:cstheme="minorHAnsi"/>
        </w:rPr>
        <w:t xml:space="preserve"> </w:t>
      </w:r>
      <w:hyperlink r:id="rId22" w:history="1">
        <w:r w:rsidRPr="009405B0">
          <w:rPr>
            <w:rStyle w:val="Hyperlink"/>
            <w:rFonts w:asciiTheme="minorHAnsi" w:hAnsiTheme="minorHAnsi" w:cstheme="minorHAnsi"/>
            <w:sz w:val="22"/>
            <w:szCs w:val="22"/>
          </w:rPr>
          <w:t>http://www.seattle.gov/ethics/etpub/faqcontractorexplan.htm</w:t>
        </w:r>
      </w:hyperlink>
      <w:r w:rsidRPr="009405B0">
        <w:rPr>
          <w:rFonts w:asciiTheme="minorHAnsi" w:hAnsiTheme="minorHAnsi" w:cstheme="minorHAnsi"/>
          <w:sz w:val="22"/>
          <w:szCs w:val="22"/>
        </w:rPr>
        <w:t xml:space="preserve">. Any questions should be addressed to Seattle Ethics and Elections Commission at 206-684-8500.  </w:t>
      </w:r>
    </w:p>
    <w:p w14:paraId="56751BAB" w14:textId="77777777" w:rsidR="009B016E" w:rsidRPr="009405B0" w:rsidRDefault="009B016E" w:rsidP="009B016E">
      <w:pPr>
        <w:jc w:val="both"/>
        <w:rPr>
          <w:rFonts w:asciiTheme="minorHAnsi" w:hAnsiTheme="minorHAnsi" w:cstheme="minorHAnsi"/>
          <w:b/>
          <w:sz w:val="22"/>
          <w:szCs w:val="22"/>
        </w:rPr>
      </w:pPr>
    </w:p>
    <w:p w14:paraId="65B35BFD" w14:textId="77777777" w:rsidR="009B016E" w:rsidRPr="009405B0" w:rsidRDefault="009B016E" w:rsidP="009B016E">
      <w:pPr>
        <w:ind w:firstLine="360"/>
        <w:jc w:val="both"/>
        <w:rPr>
          <w:rFonts w:asciiTheme="minorHAnsi" w:hAnsiTheme="minorHAnsi" w:cstheme="minorHAnsi"/>
          <w:sz w:val="22"/>
          <w:szCs w:val="22"/>
        </w:rPr>
      </w:pPr>
      <w:r w:rsidRPr="009405B0">
        <w:rPr>
          <w:rFonts w:asciiTheme="minorHAnsi" w:hAnsiTheme="minorHAnsi" w:cstheme="minorHAnsi"/>
          <w:b/>
          <w:color w:val="31849B"/>
          <w:sz w:val="22"/>
          <w:szCs w:val="22"/>
        </w:rPr>
        <w:t>No Gifts and Gratuities</w:t>
      </w:r>
      <w:r w:rsidRPr="009405B0">
        <w:rPr>
          <w:rFonts w:asciiTheme="minorHAnsi" w:hAnsiTheme="minorHAnsi" w:cstheme="minorHAnsi"/>
          <w:color w:val="31849B"/>
          <w:sz w:val="22"/>
          <w:szCs w:val="22"/>
        </w:rPr>
        <w:t>.</w:t>
      </w:r>
      <w:r w:rsidRPr="009405B0">
        <w:rPr>
          <w:rFonts w:asciiTheme="minorHAnsi" w:hAnsiTheme="minorHAnsi" w:cstheme="minorHAnsi"/>
          <w:sz w:val="22"/>
          <w:szCs w:val="22"/>
        </w:rPr>
        <w:t xml:space="preserve">  </w:t>
      </w:r>
    </w:p>
    <w:p w14:paraId="2CDCF631" w14:textId="77777777" w:rsidR="009B016E" w:rsidRPr="009405B0" w:rsidRDefault="009B016E" w:rsidP="009B016E">
      <w:pPr>
        <w:jc w:val="both"/>
        <w:rPr>
          <w:rFonts w:asciiTheme="minorHAnsi" w:hAnsiTheme="minorHAnsi" w:cstheme="minorHAnsi"/>
          <w:sz w:val="22"/>
          <w:szCs w:val="22"/>
        </w:rPr>
      </w:pPr>
      <w:r w:rsidRPr="009405B0">
        <w:rPr>
          <w:rFonts w:asciiTheme="minorHAnsi" w:hAnsiTheme="minorHAnsi" w:cstheme="minorHAnsi"/>
          <w:sz w:val="22"/>
          <w:szCs w:val="22"/>
        </w:rPr>
        <w:t xml:space="preserve">Consultants shall not directly or indirectly offer anything (such as retainers, loans, entertainment, favors, gifts, tickets, trips, bonuses, donations, special discounts, work, or meals) to any City employee, volunteer or official, if it is intended or may appear to a reasonable person to be intended to obtain or give special consideration to the Consultant.  An example of this is giving sporting event tickets to a </w:t>
      </w:r>
      <w:proofErr w:type="gramStart"/>
      <w:r w:rsidRPr="009405B0">
        <w:rPr>
          <w:rFonts w:asciiTheme="minorHAnsi" w:hAnsiTheme="minorHAnsi" w:cstheme="minorHAnsi"/>
          <w:sz w:val="22"/>
          <w:szCs w:val="22"/>
        </w:rPr>
        <w:t>City</w:t>
      </w:r>
      <w:proofErr w:type="gramEnd"/>
      <w:r w:rsidRPr="009405B0">
        <w:rPr>
          <w:rFonts w:asciiTheme="minorHAnsi" w:hAnsiTheme="minorHAnsi" w:cstheme="minorHAnsi"/>
          <w:sz w:val="22"/>
          <w:szCs w:val="22"/>
        </w:rPr>
        <w:t xml:space="preserve"> employee who is also on the evaluation team of a solicitation to which you submitted or intend to submit. The definition of what a “benefit” would be is broad and could include not only awarding a contract but also the administration of the contract or evaluating contract performance.  The rule works both ways, as it also prohibits City employees from soliciting items from </w:t>
      </w:r>
      <w:proofErr w:type="gramStart"/>
      <w:r w:rsidRPr="009405B0">
        <w:rPr>
          <w:rFonts w:asciiTheme="minorHAnsi" w:hAnsiTheme="minorHAnsi" w:cstheme="minorHAnsi"/>
          <w:sz w:val="22"/>
          <w:szCs w:val="22"/>
        </w:rPr>
        <w:t>Consultants</w:t>
      </w:r>
      <w:proofErr w:type="gramEnd"/>
      <w:r w:rsidRPr="009405B0">
        <w:rPr>
          <w:rFonts w:asciiTheme="minorHAnsi" w:hAnsiTheme="minorHAnsi" w:cstheme="minorHAnsi"/>
          <w:sz w:val="22"/>
          <w:szCs w:val="22"/>
        </w:rPr>
        <w:t xml:space="preserve">.  </w:t>
      </w:r>
    </w:p>
    <w:p w14:paraId="33DD8440" w14:textId="77777777" w:rsidR="009B016E" w:rsidRPr="009405B0" w:rsidRDefault="009B016E" w:rsidP="009B016E">
      <w:pPr>
        <w:jc w:val="both"/>
        <w:rPr>
          <w:rFonts w:asciiTheme="minorHAnsi" w:hAnsiTheme="minorHAnsi" w:cstheme="minorHAnsi"/>
          <w:sz w:val="22"/>
          <w:szCs w:val="22"/>
        </w:rPr>
      </w:pPr>
      <w:r w:rsidRPr="009405B0">
        <w:rPr>
          <w:rFonts w:asciiTheme="minorHAnsi" w:hAnsiTheme="minorHAnsi" w:cstheme="minorHAnsi"/>
          <w:sz w:val="22"/>
          <w:szCs w:val="22"/>
        </w:rPr>
        <w:t xml:space="preserve"> </w:t>
      </w:r>
    </w:p>
    <w:p w14:paraId="54276BE8" w14:textId="77777777" w:rsidR="009B016E" w:rsidRPr="009405B0" w:rsidRDefault="009B016E" w:rsidP="009B016E">
      <w:pPr>
        <w:ind w:firstLine="360"/>
        <w:jc w:val="both"/>
        <w:rPr>
          <w:rFonts w:asciiTheme="minorHAnsi" w:hAnsiTheme="minorHAnsi" w:cstheme="minorHAnsi"/>
          <w:b/>
          <w:color w:val="31849B"/>
          <w:sz w:val="22"/>
          <w:szCs w:val="22"/>
        </w:rPr>
      </w:pPr>
      <w:r w:rsidRPr="009405B0">
        <w:rPr>
          <w:rFonts w:asciiTheme="minorHAnsi" w:hAnsiTheme="minorHAnsi" w:cstheme="minorHAnsi"/>
          <w:b/>
          <w:color w:val="31849B"/>
          <w:sz w:val="22"/>
          <w:szCs w:val="22"/>
        </w:rPr>
        <w:t>Involvement of Current and Former City Employees.</w:t>
      </w:r>
    </w:p>
    <w:p w14:paraId="07638943" w14:textId="77777777" w:rsidR="009B016E" w:rsidRPr="009405B0" w:rsidRDefault="009B016E" w:rsidP="009B016E">
      <w:pPr>
        <w:jc w:val="both"/>
        <w:rPr>
          <w:rFonts w:asciiTheme="minorHAnsi" w:hAnsiTheme="minorHAnsi" w:cstheme="minorHAnsi"/>
          <w:sz w:val="22"/>
          <w:szCs w:val="22"/>
        </w:rPr>
      </w:pPr>
      <w:r w:rsidRPr="009405B0">
        <w:rPr>
          <w:rFonts w:asciiTheme="minorHAnsi" w:hAnsiTheme="minorHAnsi" w:cstheme="minorHAnsi"/>
          <w:sz w:val="22"/>
          <w:szCs w:val="22"/>
        </w:rPr>
        <w:t xml:space="preserve">The Consultant Questionnaire within your submittal documents prompts you to disclose any current or former City employees, official or volunteer that is working or assisting on solicitation of City business or on completion of an awarded contract.  Update that information during the contract.  </w:t>
      </w:r>
    </w:p>
    <w:p w14:paraId="10958AFC" w14:textId="77777777" w:rsidR="009B016E" w:rsidRPr="009405B0" w:rsidRDefault="009B016E" w:rsidP="009B016E">
      <w:pPr>
        <w:jc w:val="both"/>
        <w:rPr>
          <w:rFonts w:asciiTheme="minorHAnsi" w:hAnsiTheme="minorHAnsi" w:cstheme="minorHAnsi"/>
          <w:sz w:val="22"/>
          <w:szCs w:val="22"/>
        </w:rPr>
      </w:pPr>
    </w:p>
    <w:p w14:paraId="5401AF80" w14:textId="77777777" w:rsidR="009B016E" w:rsidRPr="009405B0" w:rsidRDefault="009B016E" w:rsidP="009B016E">
      <w:pPr>
        <w:ind w:firstLine="360"/>
        <w:jc w:val="both"/>
        <w:rPr>
          <w:rFonts w:asciiTheme="minorHAnsi" w:hAnsiTheme="minorHAnsi" w:cstheme="minorHAnsi"/>
          <w:b/>
          <w:color w:val="31849B"/>
          <w:sz w:val="22"/>
          <w:szCs w:val="22"/>
        </w:rPr>
      </w:pPr>
      <w:r w:rsidRPr="009405B0">
        <w:rPr>
          <w:rFonts w:asciiTheme="minorHAnsi" w:hAnsiTheme="minorHAnsi" w:cstheme="minorHAnsi"/>
          <w:b/>
          <w:color w:val="31849B"/>
          <w:sz w:val="22"/>
          <w:szCs w:val="22"/>
        </w:rPr>
        <w:t>Contract Workers with over 1,000 Hours.</w:t>
      </w:r>
    </w:p>
    <w:p w14:paraId="5FB6A60D" w14:textId="77777777" w:rsidR="009B016E" w:rsidRPr="009405B0" w:rsidRDefault="009B016E" w:rsidP="009B016E">
      <w:pPr>
        <w:jc w:val="both"/>
        <w:rPr>
          <w:rFonts w:asciiTheme="minorHAnsi" w:hAnsiTheme="minorHAnsi" w:cstheme="minorHAnsi"/>
          <w:sz w:val="22"/>
          <w:szCs w:val="22"/>
        </w:rPr>
      </w:pPr>
      <w:r w:rsidRPr="009405B0">
        <w:rPr>
          <w:rFonts w:asciiTheme="minorHAnsi" w:hAnsiTheme="minorHAnsi" w:cstheme="minorHAnsi"/>
          <w:sz w:val="22"/>
          <w:szCs w:val="22"/>
        </w:rPr>
        <w:t xml:space="preserve">The Ethics Code applies to </w:t>
      </w:r>
      <w:proofErr w:type="gramStart"/>
      <w:r w:rsidRPr="009405B0">
        <w:rPr>
          <w:rFonts w:asciiTheme="minorHAnsi" w:hAnsiTheme="minorHAnsi" w:cstheme="minorHAnsi"/>
          <w:sz w:val="22"/>
          <w:szCs w:val="22"/>
        </w:rPr>
        <w:t>Consultant</w:t>
      </w:r>
      <w:proofErr w:type="gramEnd"/>
      <w:r w:rsidRPr="009405B0">
        <w:rPr>
          <w:rFonts w:asciiTheme="minorHAnsi" w:hAnsiTheme="minorHAnsi" w:cstheme="minorHAnsi"/>
          <w:sz w:val="22"/>
          <w:szCs w:val="22"/>
        </w:rPr>
        <w:t xml:space="preserve"> workers that perform over 1,000 cumulative hours on any City contract during any 12-month period.  Any such employee must abide by the City Ethics Code. The Consultant is to be aware and familiar with the Ethics Code accordingly.</w:t>
      </w:r>
    </w:p>
    <w:p w14:paraId="7D0D37C8" w14:textId="77777777" w:rsidR="009B016E" w:rsidRPr="009405B0" w:rsidRDefault="009B016E" w:rsidP="009B016E">
      <w:pPr>
        <w:jc w:val="both"/>
        <w:rPr>
          <w:rFonts w:asciiTheme="minorHAnsi" w:hAnsiTheme="minorHAnsi" w:cstheme="minorHAnsi"/>
          <w:sz w:val="22"/>
          <w:szCs w:val="22"/>
        </w:rPr>
      </w:pPr>
    </w:p>
    <w:p w14:paraId="7F21E58B" w14:textId="77777777" w:rsidR="009B016E" w:rsidRPr="009405B0" w:rsidRDefault="009B016E" w:rsidP="009B016E">
      <w:pPr>
        <w:ind w:firstLine="360"/>
        <w:jc w:val="both"/>
        <w:rPr>
          <w:rFonts w:asciiTheme="minorHAnsi" w:hAnsiTheme="minorHAnsi" w:cstheme="minorHAnsi"/>
          <w:b/>
          <w:color w:val="31849B"/>
          <w:sz w:val="22"/>
          <w:szCs w:val="22"/>
        </w:rPr>
      </w:pPr>
    </w:p>
    <w:p w14:paraId="5270094B" w14:textId="77777777" w:rsidR="009B016E" w:rsidRPr="009405B0" w:rsidRDefault="009B016E" w:rsidP="009B016E">
      <w:pPr>
        <w:ind w:firstLine="360"/>
        <w:jc w:val="both"/>
        <w:rPr>
          <w:rFonts w:asciiTheme="minorHAnsi" w:hAnsiTheme="minorHAnsi" w:cstheme="minorHAnsi"/>
          <w:b/>
          <w:color w:val="31849B"/>
          <w:sz w:val="22"/>
          <w:szCs w:val="22"/>
        </w:rPr>
      </w:pPr>
      <w:r w:rsidRPr="009405B0">
        <w:rPr>
          <w:rFonts w:asciiTheme="minorHAnsi" w:hAnsiTheme="minorHAnsi" w:cstheme="minorHAnsi"/>
          <w:b/>
          <w:color w:val="31849B"/>
          <w:sz w:val="22"/>
          <w:szCs w:val="22"/>
        </w:rPr>
        <w:t xml:space="preserve">No Conflict of Interest.  </w:t>
      </w:r>
    </w:p>
    <w:p w14:paraId="2F216F91" w14:textId="77777777" w:rsidR="009B016E" w:rsidRPr="009405B0" w:rsidRDefault="009B016E" w:rsidP="009B016E">
      <w:pPr>
        <w:jc w:val="both"/>
        <w:rPr>
          <w:rFonts w:asciiTheme="minorHAnsi" w:hAnsiTheme="minorHAnsi" w:cstheme="minorHAnsi"/>
          <w:sz w:val="22"/>
          <w:szCs w:val="22"/>
        </w:rPr>
      </w:pPr>
      <w:r w:rsidRPr="009405B0">
        <w:rPr>
          <w:rFonts w:asciiTheme="minorHAnsi" w:hAnsiTheme="minorHAnsi" w:cstheme="minorHAnsi"/>
          <w:sz w:val="22"/>
          <w:szCs w:val="22"/>
        </w:rPr>
        <w:t xml:space="preserve">Consultant (including officer, director, trustee, </w:t>
      </w:r>
      <w:proofErr w:type="gramStart"/>
      <w:r w:rsidRPr="009405B0">
        <w:rPr>
          <w:rFonts w:asciiTheme="minorHAnsi" w:hAnsiTheme="minorHAnsi" w:cstheme="minorHAnsi"/>
          <w:sz w:val="22"/>
          <w:szCs w:val="22"/>
        </w:rPr>
        <w:t>partner</w:t>
      </w:r>
      <w:proofErr w:type="gramEnd"/>
      <w:r w:rsidRPr="009405B0">
        <w:rPr>
          <w:rFonts w:asciiTheme="minorHAnsi" w:hAnsiTheme="minorHAnsi" w:cstheme="minorHAnsi"/>
          <w:sz w:val="22"/>
          <w:szCs w:val="22"/>
        </w:rPr>
        <w:t xml:space="preserve"> or employee) must not have a business interest or a close family or domestic relationship with any City official, officer or employee who was, is, or will be involved in selection, negotiation, drafting, signing, administration or evaluating Consultant performance. The City shall make sole determination as to compliance.  </w:t>
      </w:r>
    </w:p>
    <w:p w14:paraId="30C1E80A" w14:textId="77777777" w:rsidR="009B016E" w:rsidRPr="009405B0" w:rsidRDefault="009B016E" w:rsidP="009B016E">
      <w:pPr>
        <w:jc w:val="both"/>
        <w:rPr>
          <w:rFonts w:asciiTheme="minorHAnsi" w:hAnsiTheme="minorHAnsi" w:cstheme="minorHAnsi"/>
          <w:sz w:val="22"/>
          <w:szCs w:val="22"/>
        </w:rPr>
      </w:pPr>
    </w:p>
    <w:p w14:paraId="19EFA3B9" w14:textId="77777777" w:rsidR="009B016E" w:rsidRPr="009405B0" w:rsidRDefault="009B016E" w:rsidP="009B016E">
      <w:pPr>
        <w:pStyle w:val="BodyText"/>
        <w:spacing w:after="0"/>
        <w:ind w:firstLine="360"/>
        <w:jc w:val="both"/>
        <w:rPr>
          <w:rFonts w:asciiTheme="minorHAnsi" w:hAnsiTheme="minorHAnsi" w:cstheme="minorHAnsi"/>
          <w:color w:val="31849B" w:themeColor="accent5" w:themeShade="BF"/>
          <w:sz w:val="22"/>
          <w:szCs w:val="22"/>
        </w:rPr>
      </w:pPr>
      <w:r w:rsidRPr="009405B0">
        <w:rPr>
          <w:rFonts w:asciiTheme="minorHAnsi" w:hAnsiTheme="minorHAnsi" w:cstheme="minorHAnsi"/>
          <w:b/>
          <w:color w:val="31849B" w:themeColor="accent5" w:themeShade="BF"/>
          <w:sz w:val="22"/>
          <w:szCs w:val="22"/>
        </w:rPr>
        <w:t>Campaign Contributions</w:t>
      </w:r>
      <w:r w:rsidRPr="009405B0">
        <w:rPr>
          <w:rFonts w:asciiTheme="minorHAnsi" w:hAnsiTheme="minorHAnsi" w:cstheme="minorHAnsi"/>
          <w:color w:val="31849B" w:themeColor="accent5" w:themeShade="BF"/>
          <w:sz w:val="22"/>
          <w:szCs w:val="22"/>
        </w:rPr>
        <w:t xml:space="preserve"> (</w:t>
      </w:r>
      <w:r w:rsidRPr="009405B0">
        <w:rPr>
          <w:rFonts w:asciiTheme="minorHAnsi" w:eastAsia="PMingLiU" w:hAnsiTheme="minorHAnsi" w:cstheme="minorHAnsi"/>
          <w:b/>
          <w:bCs/>
          <w:color w:val="31849B" w:themeColor="accent5" w:themeShade="BF"/>
          <w:sz w:val="22"/>
          <w:szCs w:val="22"/>
          <w:lang w:eastAsia="zh-TW"/>
        </w:rPr>
        <w:t>Initiative Measure No. 122)</w:t>
      </w:r>
    </w:p>
    <w:p w14:paraId="1968ACC0" w14:textId="77777777" w:rsidR="009B016E" w:rsidRPr="009405B0" w:rsidRDefault="009B016E" w:rsidP="009B016E">
      <w:pPr>
        <w:pStyle w:val="NormalWeb"/>
        <w:shd w:val="clear" w:color="auto" w:fill="FFFFFF"/>
        <w:spacing w:before="0" w:beforeAutospacing="0" w:after="0" w:afterAutospacing="0"/>
        <w:outlineLvl w:val="3"/>
        <w:rPr>
          <w:rFonts w:asciiTheme="minorHAnsi" w:hAnsiTheme="minorHAnsi" w:cstheme="minorHAnsi"/>
          <w:color w:val="000000" w:themeColor="text1"/>
          <w:sz w:val="22"/>
          <w:szCs w:val="22"/>
        </w:rPr>
      </w:pPr>
      <w:r w:rsidRPr="009405B0">
        <w:rPr>
          <w:rFonts w:asciiTheme="minorHAnsi" w:hAnsiTheme="minorHAnsi" w:cstheme="minorHAnsi"/>
          <w:color w:val="000000" w:themeColor="text1"/>
          <w:sz w:val="22"/>
          <w:szCs w:val="22"/>
        </w:rPr>
        <w:t xml:space="preserve">Elected officials and candidates are prohibited from accepting or soliciting campaign contributions from anyone having at least $250,000 in contracts with the City in the last two years or who has paid at least $5,000 in the last 12 months to lobby the City.  See Initiative </w:t>
      </w:r>
      <w:proofErr w:type="gramStart"/>
      <w:r w:rsidRPr="009405B0">
        <w:rPr>
          <w:rFonts w:asciiTheme="minorHAnsi" w:hAnsiTheme="minorHAnsi" w:cstheme="minorHAnsi"/>
          <w:color w:val="000000" w:themeColor="text1"/>
          <w:sz w:val="22"/>
          <w:szCs w:val="22"/>
        </w:rPr>
        <w:t>122, or</w:t>
      </w:r>
      <w:proofErr w:type="gramEnd"/>
      <w:r w:rsidRPr="009405B0">
        <w:rPr>
          <w:rFonts w:asciiTheme="minorHAnsi" w:hAnsiTheme="minorHAnsi" w:cstheme="minorHAnsi"/>
          <w:color w:val="000000" w:themeColor="text1"/>
          <w:sz w:val="22"/>
          <w:szCs w:val="22"/>
        </w:rPr>
        <w:t xml:space="preserve"> call the Ethics Director with questions.</w:t>
      </w:r>
      <w:r w:rsidRPr="009405B0">
        <w:rPr>
          <w:rFonts w:asciiTheme="minorHAnsi" w:eastAsia="PMingLiU" w:hAnsiTheme="minorHAnsi" w:cstheme="minorHAnsi"/>
          <w:b/>
          <w:bCs/>
          <w:color w:val="000000" w:themeColor="text1"/>
          <w:sz w:val="22"/>
          <w:szCs w:val="22"/>
          <w:lang w:eastAsia="zh-TW"/>
        </w:rPr>
        <w:t xml:space="preserve">  </w:t>
      </w:r>
    </w:p>
    <w:p w14:paraId="5FB81299" w14:textId="77777777" w:rsidR="009B016E" w:rsidRPr="009405B0" w:rsidRDefault="009B016E" w:rsidP="009B016E">
      <w:pPr>
        <w:pStyle w:val="NormalWeb"/>
        <w:shd w:val="clear" w:color="auto" w:fill="FFFFFF"/>
        <w:spacing w:before="0" w:beforeAutospacing="0" w:after="0" w:afterAutospacing="0"/>
        <w:outlineLvl w:val="3"/>
        <w:rPr>
          <w:rFonts w:asciiTheme="minorHAnsi" w:hAnsiTheme="minorHAnsi" w:cstheme="minorHAnsi"/>
          <w:color w:val="000000" w:themeColor="text1"/>
          <w:sz w:val="22"/>
          <w:szCs w:val="22"/>
        </w:rPr>
      </w:pPr>
    </w:p>
    <w:p w14:paraId="33AE510C" w14:textId="1C183530" w:rsidR="009B016E" w:rsidRPr="009405B0" w:rsidRDefault="009B016E" w:rsidP="009B016E">
      <w:pPr>
        <w:pStyle w:val="BodyText"/>
        <w:jc w:val="both"/>
        <w:rPr>
          <w:rFonts w:asciiTheme="minorHAnsi" w:hAnsiTheme="minorHAnsi" w:cstheme="minorHAnsi"/>
          <w:b/>
          <w:color w:val="31849B"/>
          <w:sz w:val="22"/>
          <w:szCs w:val="22"/>
        </w:rPr>
      </w:pPr>
      <w:r w:rsidRPr="009405B0">
        <w:rPr>
          <w:rFonts w:asciiTheme="minorHAnsi" w:hAnsiTheme="minorHAnsi" w:cstheme="minorHAnsi"/>
          <w:b/>
          <w:color w:val="31849B"/>
          <w:sz w:val="22"/>
          <w:szCs w:val="22"/>
        </w:rPr>
        <w:t>7.2</w:t>
      </w:r>
      <w:r w:rsidR="00C0114C" w:rsidRPr="009405B0">
        <w:rPr>
          <w:rFonts w:asciiTheme="minorHAnsi" w:hAnsiTheme="minorHAnsi" w:cstheme="minorHAnsi"/>
          <w:b/>
          <w:color w:val="31849B"/>
          <w:sz w:val="22"/>
          <w:szCs w:val="22"/>
        </w:rPr>
        <w:t>7</w:t>
      </w:r>
      <w:r w:rsidRPr="009405B0">
        <w:rPr>
          <w:rFonts w:asciiTheme="minorHAnsi" w:hAnsiTheme="minorHAnsi" w:cstheme="minorHAnsi"/>
          <w:b/>
          <w:color w:val="31849B"/>
          <w:sz w:val="22"/>
          <w:szCs w:val="22"/>
        </w:rPr>
        <w:t xml:space="preserve"> Background Checks and Immigrant Status.</w:t>
      </w:r>
    </w:p>
    <w:p w14:paraId="41680E8E" w14:textId="77777777" w:rsidR="009B016E" w:rsidRPr="009405B0" w:rsidRDefault="009B016E" w:rsidP="009B016E">
      <w:pPr>
        <w:pStyle w:val="NoSpacing"/>
        <w:rPr>
          <w:rFonts w:asciiTheme="minorHAnsi" w:hAnsiTheme="minorHAnsi" w:cstheme="minorHAnsi"/>
        </w:rPr>
      </w:pPr>
      <w:r w:rsidRPr="009405B0">
        <w:rPr>
          <w:rFonts w:asciiTheme="minorHAnsi" w:hAnsiTheme="minorHAnsi" w:cstheme="minorHAnsi"/>
        </w:rPr>
        <w:lastRenderedPageBreak/>
        <w:t xml:space="preserve">Background checks will not be required for workers that will be performing the work under this contract.  The City has strict policies regarding the use of Background checks, criminal checks, immigrant status, and/or religious affiliation for contract workers.  The policies are incorporated into the contract and available for viewing on-line at  </w:t>
      </w:r>
      <w:hyperlink r:id="rId23" w:history="1">
        <w:r w:rsidRPr="009405B0">
          <w:rPr>
            <w:rStyle w:val="Hyperlink"/>
            <w:rFonts w:asciiTheme="minorHAnsi" w:hAnsiTheme="minorHAnsi" w:cstheme="minorHAnsi"/>
          </w:rPr>
          <w:t>http://www.seattle.gov/purchasing-and-contracting/social-equity/background-checks</w:t>
        </w:r>
      </w:hyperlink>
      <w:r w:rsidRPr="009405B0">
        <w:rPr>
          <w:rFonts w:asciiTheme="minorHAnsi" w:hAnsiTheme="minorHAnsi" w:cstheme="minorHAnsi"/>
        </w:rPr>
        <w:t xml:space="preserve">. </w:t>
      </w:r>
    </w:p>
    <w:p w14:paraId="50032537" w14:textId="77777777" w:rsidR="009B016E" w:rsidRPr="009405B0" w:rsidRDefault="009B016E" w:rsidP="009B016E">
      <w:pPr>
        <w:pStyle w:val="NoSpacing"/>
        <w:rPr>
          <w:rFonts w:asciiTheme="minorHAnsi" w:hAnsiTheme="minorHAnsi" w:cstheme="minorHAnsi"/>
          <w:sz w:val="40"/>
          <w:szCs w:val="36"/>
        </w:rPr>
      </w:pPr>
    </w:p>
    <w:p w14:paraId="23B7A1B3" w14:textId="77777777" w:rsidR="009B016E" w:rsidRPr="009405B0" w:rsidRDefault="009B016E" w:rsidP="009B016E">
      <w:pPr>
        <w:pStyle w:val="Heading1"/>
        <w:numPr>
          <w:ilvl w:val="0"/>
          <w:numId w:val="1"/>
        </w:numPr>
        <w:shd w:val="clear" w:color="auto" w:fill="E5DFEC"/>
        <w:spacing w:after="120"/>
        <w:jc w:val="both"/>
        <w:rPr>
          <w:rFonts w:asciiTheme="minorHAnsi" w:hAnsiTheme="minorHAnsi" w:cstheme="minorHAnsi"/>
          <w:color w:val="31849B"/>
          <w:sz w:val="36"/>
          <w:szCs w:val="36"/>
        </w:rPr>
      </w:pPr>
      <w:bookmarkStart w:id="90" w:name="_Toc441490214"/>
      <w:bookmarkStart w:id="91" w:name="_Toc521141123"/>
      <w:bookmarkStart w:id="92" w:name="_Toc524484970"/>
      <w:bookmarkStart w:id="93" w:name="_Toc524754157"/>
      <w:r w:rsidRPr="009405B0">
        <w:rPr>
          <w:rFonts w:asciiTheme="minorHAnsi" w:hAnsiTheme="minorHAnsi" w:cstheme="minorHAnsi"/>
          <w:color w:val="31849B"/>
          <w:sz w:val="36"/>
          <w:szCs w:val="36"/>
        </w:rPr>
        <w:t>Response Materials and Submittal.</w:t>
      </w:r>
      <w:bookmarkEnd w:id="90"/>
    </w:p>
    <w:bookmarkEnd w:id="91"/>
    <w:bookmarkEnd w:id="92"/>
    <w:bookmarkEnd w:id="93"/>
    <w:p w14:paraId="56C30706" w14:textId="77777777" w:rsidR="009B016E" w:rsidRPr="009405B0" w:rsidRDefault="009B016E" w:rsidP="009B016E">
      <w:pPr>
        <w:jc w:val="both"/>
        <w:rPr>
          <w:rFonts w:asciiTheme="minorHAnsi" w:hAnsiTheme="minorHAnsi" w:cstheme="minorHAnsi"/>
          <w:b/>
          <w:color w:val="31849B"/>
          <w:sz w:val="22"/>
          <w:szCs w:val="22"/>
        </w:rPr>
      </w:pPr>
      <w:r w:rsidRPr="009405B0">
        <w:rPr>
          <w:rFonts w:asciiTheme="minorHAnsi" w:hAnsiTheme="minorHAnsi" w:cstheme="minorHAnsi"/>
          <w:b/>
          <w:color w:val="31849B"/>
          <w:sz w:val="22"/>
          <w:szCs w:val="22"/>
        </w:rPr>
        <w:t xml:space="preserve">Prepare your response as follows.  Use the following format and provide all attachments.  Failure to provide all </w:t>
      </w:r>
      <w:proofErr w:type="gramStart"/>
      <w:r w:rsidRPr="009405B0">
        <w:rPr>
          <w:rFonts w:asciiTheme="minorHAnsi" w:hAnsiTheme="minorHAnsi" w:cstheme="minorHAnsi"/>
          <w:b/>
          <w:color w:val="31849B"/>
          <w:sz w:val="22"/>
          <w:szCs w:val="22"/>
        </w:rPr>
        <w:t>information</w:t>
      </w:r>
      <w:proofErr w:type="gramEnd"/>
      <w:r w:rsidRPr="009405B0">
        <w:rPr>
          <w:rFonts w:asciiTheme="minorHAnsi" w:hAnsiTheme="minorHAnsi" w:cstheme="minorHAnsi"/>
          <w:b/>
          <w:color w:val="31849B"/>
          <w:sz w:val="22"/>
          <w:szCs w:val="22"/>
        </w:rPr>
        <w:t xml:space="preserve"> below on proper forms and in the order requested, may cause the </w:t>
      </w:r>
      <w:proofErr w:type="gramStart"/>
      <w:r w:rsidRPr="009405B0">
        <w:rPr>
          <w:rFonts w:asciiTheme="minorHAnsi" w:hAnsiTheme="minorHAnsi" w:cstheme="minorHAnsi"/>
          <w:b/>
          <w:color w:val="31849B"/>
          <w:sz w:val="22"/>
          <w:szCs w:val="22"/>
        </w:rPr>
        <w:t>City</w:t>
      </w:r>
      <w:proofErr w:type="gramEnd"/>
      <w:r w:rsidRPr="009405B0">
        <w:rPr>
          <w:rFonts w:asciiTheme="minorHAnsi" w:hAnsiTheme="minorHAnsi" w:cstheme="minorHAnsi"/>
          <w:b/>
          <w:color w:val="31849B"/>
          <w:sz w:val="22"/>
          <w:szCs w:val="22"/>
        </w:rPr>
        <w:t xml:space="preserve"> to reject your response.</w:t>
      </w:r>
    </w:p>
    <w:p w14:paraId="12F15776" w14:textId="77777777" w:rsidR="009B016E" w:rsidRPr="009405B0" w:rsidRDefault="009B016E" w:rsidP="009B016E">
      <w:pPr>
        <w:jc w:val="both"/>
        <w:rPr>
          <w:rFonts w:asciiTheme="minorHAnsi" w:hAnsiTheme="minorHAnsi" w:cstheme="minorHAnsi"/>
          <w:sz w:val="22"/>
          <w:szCs w:val="22"/>
        </w:rPr>
      </w:pPr>
    </w:p>
    <w:p w14:paraId="4FB4FB05" w14:textId="77777777" w:rsidR="009B016E" w:rsidRPr="009405B0" w:rsidRDefault="009B016E" w:rsidP="009B016E">
      <w:pPr>
        <w:pStyle w:val="Bulletlist2"/>
        <w:numPr>
          <w:ilvl w:val="0"/>
          <w:numId w:val="4"/>
        </w:numPr>
        <w:tabs>
          <w:tab w:val="clear" w:pos="1440"/>
          <w:tab w:val="num" w:pos="-156"/>
          <w:tab w:val="left" w:pos="450"/>
        </w:tabs>
        <w:ind w:left="420" w:hanging="420"/>
        <w:jc w:val="both"/>
        <w:rPr>
          <w:rFonts w:asciiTheme="minorHAnsi" w:hAnsiTheme="minorHAnsi" w:cstheme="minorHAnsi"/>
          <w:b/>
          <w:sz w:val="22"/>
          <w:szCs w:val="22"/>
        </w:rPr>
      </w:pPr>
      <w:r w:rsidRPr="009405B0">
        <w:rPr>
          <w:rFonts w:asciiTheme="minorHAnsi" w:hAnsiTheme="minorHAnsi" w:cstheme="minorHAnsi"/>
          <w:b/>
          <w:sz w:val="22"/>
          <w:szCs w:val="22"/>
        </w:rPr>
        <w:t>Letter of interest (optional).</w:t>
      </w:r>
    </w:p>
    <w:p w14:paraId="6D0ECEA6" w14:textId="77777777" w:rsidR="009B016E" w:rsidRPr="009405B0" w:rsidRDefault="009B016E" w:rsidP="009B016E">
      <w:pPr>
        <w:pStyle w:val="Bulletlist2"/>
        <w:numPr>
          <w:ilvl w:val="0"/>
          <w:numId w:val="0"/>
        </w:numPr>
        <w:tabs>
          <w:tab w:val="clear" w:pos="1440"/>
          <w:tab w:val="left" w:pos="450"/>
        </w:tabs>
        <w:ind w:left="420"/>
        <w:jc w:val="both"/>
        <w:rPr>
          <w:rFonts w:asciiTheme="minorHAnsi" w:hAnsiTheme="minorHAnsi" w:cstheme="minorHAnsi"/>
          <w:sz w:val="22"/>
          <w:szCs w:val="22"/>
        </w:rPr>
      </w:pPr>
    </w:p>
    <w:p w14:paraId="6C1A9C5B" w14:textId="77777777" w:rsidR="009B016E" w:rsidRPr="009405B0" w:rsidRDefault="009B016E" w:rsidP="009B016E">
      <w:pPr>
        <w:pStyle w:val="Bulletlist2"/>
        <w:numPr>
          <w:ilvl w:val="0"/>
          <w:numId w:val="4"/>
        </w:numPr>
        <w:tabs>
          <w:tab w:val="clear" w:pos="1440"/>
          <w:tab w:val="num" w:pos="-156"/>
          <w:tab w:val="left" w:pos="450"/>
        </w:tabs>
        <w:ind w:left="420" w:hanging="420"/>
        <w:jc w:val="both"/>
        <w:rPr>
          <w:rFonts w:asciiTheme="minorHAnsi" w:hAnsiTheme="minorHAnsi" w:cstheme="minorHAnsi"/>
          <w:sz w:val="22"/>
          <w:szCs w:val="22"/>
        </w:rPr>
      </w:pPr>
      <w:r w:rsidRPr="009405B0">
        <w:rPr>
          <w:rFonts w:asciiTheme="minorHAnsi" w:hAnsiTheme="minorHAnsi" w:cstheme="minorHAnsi"/>
          <w:b/>
          <w:sz w:val="22"/>
          <w:szCs w:val="22"/>
        </w:rPr>
        <w:t xml:space="preserve">Mandatory - Consultant Questionnaire:  </w:t>
      </w:r>
    </w:p>
    <w:p w14:paraId="53ED382F" w14:textId="77777777" w:rsidR="009B016E" w:rsidRPr="009405B0" w:rsidRDefault="009B016E" w:rsidP="009B016E">
      <w:pPr>
        <w:pStyle w:val="Bulletlist2"/>
        <w:numPr>
          <w:ilvl w:val="0"/>
          <w:numId w:val="0"/>
        </w:numPr>
        <w:tabs>
          <w:tab w:val="clear" w:pos="1440"/>
          <w:tab w:val="left" w:pos="450"/>
        </w:tabs>
        <w:ind w:left="420"/>
        <w:jc w:val="both"/>
        <w:rPr>
          <w:rFonts w:asciiTheme="minorHAnsi" w:hAnsiTheme="minorHAnsi" w:cstheme="minorHAnsi"/>
          <w:sz w:val="22"/>
          <w:szCs w:val="22"/>
        </w:rPr>
      </w:pPr>
      <w:r w:rsidRPr="009405B0">
        <w:rPr>
          <w:rFonts w:asciiTheme="minorHAnsi" w:hAnsiTheme="minorHAnsi" w:cstheme="minorHAnsi"/>
          <w:sz w:val="22"/>
          <w:szCs w:val="22"/>
        </w:rPr>
        <w:t xml:space="preserve">Submit the following in your response, even if you sent one </w:t>
      </w:r>
      <w:proofErr w:type="gramStart"/>
      <w:r w:rsidRPr="009405B0">
        <w:rPr>
          <w:rFonts w:asciiTheme="minorHAnsi" w:hAnsiTheme="minorHAnsi" w:cstheme="minorHAnsi"/>
          <w:sz w:val="22"/>
          <w:szCs w:val="22"/>
        </w:rPr>
        <w:t>in to</w:t>
      </w:r>
      <w:proofErr w:type="gramEnd"/>
      <w:r w:rsidRPr="009405B0">
        <w:rPr>
          <w:rFonts w:asciiTheme="minorHAnsi" w:hAnsiTheme="minorHAnsi" w:cstheme="minorHAnsi"/>
          <w:sz w:val="22"/>
          <w:szCs w:val="22"/>
        </w:rPr>
        <w:t xml:space="preserve"> the City for previous solicitations.</w:t>
      </w:r>
    </w:p>
    <w:p w14:paraId="4E9136EB" w14:textId="77777777" w:rsidR="009B016E" w:rsidRPr="009405B0" w:rsidRDefault="002F058C" w:rsidP="009B016E">
      <w:pPr>
        <w:pStyle w:val="Bulletlist2"/>
        <w:numPr>
          <w:ilvl w:val="0"/>
          <w:numId w:val="0"/>
        </w:numPr>
        <w:ind w:left="450"/>
        <w:jc w:val="both"/>
        <w:rPr>
          <w:rFonts w:asciiTheme="minorHAnsi" w:hAnsiTheme="minorHAnsi" w:cstheme="minorHAnsi"/>
          <w:b/>
          <w:sz w:val="22"/>
          <w:szCs w:val="22"/>
        </w:rPr>
      </w:pPr>
      <w:hyperlink r:id="rId24" w:history="1">
        <w:r w:rsidR="009B016E" w:rsidRPr="009405B0">
          <w:rPr>
            <w:rStyle w:val="Hyperlink"/>
            <w:rFonts w:asciiTheme="minorHAnsi" w:hAnsiTheme="minorHAnsi" w:cstheme="minorHAnsi"/>
            <w:sz w:val="22"/>
            <w:szCs w:val="22"/>
          </w:rPr>
          <w:t>http://www.seattle.gov/Documents/Departments/FAS/PurchasingAndContracting/Consulting/fas-cpcs-consultant-questionnaire.docx</w:t>
        </w:r>
      </w:hyperlink>
      <w:r w:rsidR="009B016E" w:rsidRPr="009405B0">
        <w:rPr>
          <w:rFonts w:asciiTheme="minorHAnsi" w:hAnsiTheme="minorHAnsi" w:cstheme="minorHAnsi"/>
          <w:sz w:val="22"/>
          <w:szCs w:val="22"/>
        </w:rPr>
        <w:t xml:space="preserve"> </w:t>
      </w:r>
      <w:r w:rsidR="009B016E" w:rsidRPr="009405B0">
        <w:rPr>
          <w:rFonts w:asciiTheme="minorHAnsi" w:hAnsiTheme="minorHAnsi" w:cstheme="minorHAnsi"/>
          <w:sz w:val="22"/>
          <w:szCs w:val="22"/>
        </w:rPr>
        <w:br/>
      </w:r>
    </w:p>
    <w:p w14:paraId="33F4B907" w14:textId="77777777" w:rsidR="009B016E" w:rsidRPr="009405B0" w:rsidRDefault="009B016E" w:rsidP="009B016E">
      <w:pPr>
        <w:pStyle w:val="Bulletlist2"/>
        <w:numPr>
          <w:ilvl w:val="0"/>
          <w:numId w:val="4"/>
        </w:numPr>
        <w:tabs>
          <w:tab w:val="clear" w:pos="1440"/>
          <w:tab w:val="num" w:pos="-156"/>
          <w:tab w:val="left" w:pos="450"/>
        </w:tabs>
        <w:ind w:left="420" w:hanging="420"/>
        <w:jc w:val="both"/>
        <w:rPr>
          <w:rFonts w:asciiTheme="minorHAnsi" w:hAnsiTheme="minorHAnsi" w:cstheme="minorHAnsi"/>
          <w:b/>
          <w:sz w:val="22"/>
          <w:szCs w:val="22"/>
        </w:rPr>
      </w:pPr>
      <w:r w:rsidRPr="009405B0">
        <w:rPr>
          <w:rFonts w:asciiTheme="minorHAnsi" w:hAnsiTheme="minorHAnsi" w:cstheme="minorHAnsi"/>
          <w:b/>
          <w:sz w:val="22"/>
          <w:szCs w:val="22"/>
        </w:rPr>
        <w:t xml:space="preserve">Proof of Legal Business Name (if applicable): </w:t>
      </w:r>
    </w:p>
    <w:p w14:paraId="4E6B0B59" w14:textId="77777777" w:rsidR="009B016E" w:rsidRPr="009405B0" w:rsidRDefault="009B016E" w:rsidP="009B016E">
      <w:pPr>
        <w:pStyle w:val="Bulletlist2"/>
        <w:numPr>
          <w:ilvl w:val="0"/>
          <w:numId w:val="0"/>
        </w:numPr>
        <w:tabs>
          <w:tab w:val="clear" w:pos="1440"/>
          <w:tab w:val="left" w:pos="450"/>
        </w:tabs>
        <w:ind w:left="420"/>
        <w:jc w:val="both"/>
        <w:rPr>
          <w:rFonts w:asciiTheme="minorHAnsi" w:hAnsiTheme="minorHAnsi" w:cstheme="minorHAnsi"/>
          <w:b/>
          <w:sz w:val="22"/>
          <w:szCs w:val="22"/>
        </w:rPr>
      </w:pPr>
      <w:r w:rsidRPr="009405B0">
        <w:rPr>
          <w:rFonts w:asciiTheme="minorHAnsi" w:hAnsiTheme="minorHAnsi" w:cstheme="minorHAnsi"/>
          <w:sz w:val="22"/>
          <w:szCs w:val="22"/>
        </w:rPr>
        <w:t xml:space="preserve">Provide a certificate or documentation from the Secretary of State in which you incorporated that shows your company legal name.  Many companies use a “Doing Business As” name or nickname in daily business; the City requires the legal name for your company.  When preparing all forms below, use the proper company legal name. Your company’s legal name can be verified through the State Corporation Commission in the state in which you were established, which is often located within the Secretary of State’s Office for each state.  For the State of Washington, see </w:t>
      </w:r>
      <w:r w:rsidRPr="009405B0">
        <w:rPr>
          <w:rFonts w:asciiTheme="minorHAnsi" w:hAnsiTheme="minorHAnsi" w:cstheme="minorHAnsi"/>
          <w:b/>
          <w:sz w:val="22"/>
          <w:szCs w:val="22"/>
        </w:rPr>
        <w:t xml:space="preserve"> </w:t>
      </w:r>
      <w:hyperlink r:id="rId25" w:history="1">
        <w:r w:rsidRPr="009405B0">
          <w:rPr>
            <w:rStyle w:val="Hyperlink"/>
            <w:rFonts w:asciiTheme="minorHAnsi" w:hAnsiTheme="minorHAnsi" w:cstheme="minorHAnsi"/>
            <w:b/>
            <w:sz w:val="22"/>
            <w:szCs w:val="22"/>
          </w:rPr>
          <w:t>http://www.secstate.wa.gov/corps/</w:t>
        </w:r>
      </w:hyperlink>
    </w:p>
    <w:p w14:paraId="7B9F2BF2" w14:textId="77777777" w:rsidR="009B016E" w:rsidRPr="009405B0" w:rsidRDefault="009B016E" w:rsidP="009B016E">
      <w:pPr>
        <w:pStyle w:val="Bulletlist2"/>
        <w:numPr>
          <w:ilvl w:val="0"/>
          <w:numId w:val="0"/>
        </w:numPr>
        <w:tabs>
          <w:tab w:val="clear" w:pos="1440"/>
          <w:tab w:val="left" w:pos="720"/>
        </w:tabs>
        <w:ind w:left="420" w:hanging="420"/>
        <w:jc w:val="both"/>
        <w:rPr>
          <w:rFonts w:asciiTheme="minorHAnsi" w:hAnsiTheme="minorHAnsi" w:cstheme="minorHAnsi"/>
          <w:b/>
          <w:sz w:val="22"/>
          <w:szCs w:val="22"/>
        </w:rPr>
      </w:pPr>
    </w:p>
    <w:p w14:paraId="2465E238" w14:textId="77777777" w:rsidR="009B016E" w:rsidRPr="009405B0" w:rsidRDefault="009B016E" w:rsidP="009B016E">
      <w:pPr>
        <w:pStyle w:val="Bulletlist2"/>
        <w:numPr>
          <w:ilvl w:val="0"/>
          <w:numId w:val="4"/>
        </w:numPr>
        <w:tabs>
          <w:tab w:val="clear" w:pos="1440"/>
          <w:tab w:val="num" w:pos="-156"/>
          <w:tab w:val="left" w:pos="450"/>
        </w:tabs>
        <w:ind w:left="420" w:hanging="420"/>
        <w:jc w:val="both"/>
        <w:rPr>
          <w:rFonts w:asciiTheme="minorHAnsi" w:hAnsiTheme="minorHAnsi" w:cstheme="minorHAnsi"/>
          <w:b/>
          <w:sz w:val="22"/>
          <w:szCs w:val="22"/>
        </w:rPr>
      </w:pPr>
      <w:r w:rsidRPr="009405B0">
        <w:rPr>
          <w:rFonts w:asciiTheme="minorHAnsi" w:hAnsiTheme="minorHAnsi" w:cstheme="minorHAnsi"/>
          <w:b/>
          <w:sz w:val="22"/>
          <w:szCs w:val="22"/>
        </w:rPr>
        <w:t xml:space="preserve">Mandatory – Minimum Qualifications:  </w:t>
      </w:r>
    </w:p>
    <w:p w14:paraId="73A44932" w14:textId="77777777" w:rsidR="009B016E" w:rsidRPr="009405B0" w:rsidRDefault="009B016E" w:rsidP="009B016E">
      <w:pPr>
        <w:pStyle w:val="Bulletlist2"/>
        <w:numPr>
          <w:ilvl w:val="0"/>
          <w:numId w:val="0"/>
        </w:numPr>
        <w:tabs>
          <w:tab w:val="clear" w:pos="1440"/>
          <w:tab w:val="left" w:pos="450"/>
        </w:tabs>
        <w:ind w:left="420"/>
        <w:jc w:val="both"/>
        <w:rPr>
          <w:rFonts w:asciiTheme="minorHAnsi" w:hAnsiTheme="minorHAnsi" w:cstheme="minorHAnsi"/>
          <w:sz w:val="22"/>
          <w:szCs w:val="22"/>
        </w:rPr>
      </w:pPr>
      <w:r w:rsidRPr="009405B0">
        <w:rPr>
          <w:rFonts w:asciiTheme="minorHAnsi" w:hAnsiTheme="minorHAnsi" w:cstheme="minorHAnsi"/>
          <w:sz w:val="22"/>
          <w:szCs w:val="22"/>
        </w:rPr>
        <w:t xml:space="preserve">Provide a single page that lists each Minimum Qualification, and exactly how you achieve each minimum qualification.  Remember that the determination you have achieved all the minimum qualifications is made from this page.  The evaluation committee is not obligated to check references or search other materials to make this decision.  </w:t>
      </w:r>
    </w:p>
    <w:p w14:paraId="4C6BC3B5" w14:textId="77777777" w:rsidR="009B016E" w:rsidRPr="009405B0" w:rsidRDefault="009B016E" w:rsidP="009B016E">
      <w:pPr>
        <w:tabs>
          <w:tab w:val="left" w:pos="720"/>
          <w:tab w:val="left" w:pos="1440"/>
        </w:tabs>
        <w:jc w:val="both"/>
        <w:rPr>
          <w:rFonts w:asciiTheme="minorHAnsi" w:hAnsiTheme="minorHAnsi" w:cstheme="minorHAnsi"/>
          <w:sz w:val="22"/>
          <w:szCs w:val="22"/>
        </w:rPr>
      </w:pPr>
      <w:r w:rsidRPr="009405B0">
        <w:rPr>
          <w:rFonts w:asciiTheme="minorHAnsi" w:hAnsiTheme="minorHAnsi" w:cstheme="minorHAnsi"/>
          <w:sz w:val="22"/>
          <w:szCs w:val="22"/>
        </w:rPr>
        <w:tab/>
      </w:r>
      <w:r w:rsidRPr="009405B0">
        <w:rPr>
          <w:rFonts w:asciiTheme="minorHAnsi" w:hAnsiTheme="minorHAnsi" w:cstheme="minorHAnsi"/>
          <w:sz w:val="22"/>
          <w:szCs w:val="22"/>
        </w:rPr>
        <w:tab/>
      </w:r>
    </w:p>
    <w:p w14:paraId="5D3FD38C" w14:textId="77777777" w:rsidR="009B016E" w:rsidRPr="009405B0" w:rsidRDefault="009B016E" w:rsidP="009B016E">
      <w:pPr>
        <w:numPr>
          <w:ilvl w:val="0"/>
          <w:numId w:val="4"/>
        </w:numPr>
        <w:tabs>
          <w:tab w:val="clear" w:pos="1020"/>
          <w:tab w:val="num" w:pos="360"/>
        </w:tabs>
        <w:ind w:left="360"/>
        <w:jc w:val="both"/>
        <w:rPr>
          <w:rFonts w:asciiTheme="minorHAnsi" w:hAnsiTheme="minorHAnsi" w:cstheme="minorHAnsi"/>
          <w:sz w:val="22"/>
          <w:szCs w:val="22"/>
        </w:rPr>
      </w:pPr>
      <w:r w:rsidRPr="009405B0">
        <w:rPr>
          <w:rFonts w:asciiTheme="minorHAnsi" w:hAnsiTheme="minorHAnsi" w:cstheme="minorHAnsi"/>
          <w:b/>
          <w:sz w:val="22"/>
          <w:szCs w:val="22"/>
        </w:rPr>
        <w:t xml:space="preserve">Mandatory – Consultant Inclusion Plan: </w:t>
      </w:r>
      <w:r w:rsidRPr="009405B0">
        <w:rPr>
          <w:rFonts w:asciiTheme="minorHAnsi" w:hAnsiTheme="minorHAnsi" w:cstheme="minorHAnsi"/>
          <w:sz w:val="22"/>
          <w:szCs w:val="22"/>
        </w:rPr>
        <w:t xml:space="preserve"> </w:t>
      </w:r>
    </w:p>
    <w:p w14:paraId="74A385D0" w14:textId="77777777" w:rsidR="009B016E" w:rsidRPr="009405B0" w:rsidRDefault="009B016E" w:rsidP="009B016E">
      <w:pPr>
        <w:ind w:firstLine="270"/>
        <w:rPr>
          <w:rFonts w:asciiTheme="minorHAnsi" w:hAnsiTheme="minorHAnsi" w:cstheme="minorHAnsi"/>
          <w:sz w:val="22"/>
          <w:szCs w:val="22"/>
        </w:rPr>
      </w:pPr>
    </w:p>
    <w:p w14:paraId="4051623E" w14:textId="77777777" w:rsidR="009B016E" w:rsidRPr="009405B0" w:rsidRDefault="009B016E" w:rsidP="009B016E">
      <w:pPr>
        <w:ind w:firstLine="270"/>
        <w:rPr>
          <w:rFonts w:asciiTheme="minorHAnsi" w:hAnsiTheme="minorHAnsi" w:cstheme="minorHAnsi"/>
          <w:sz w:val="20"/>
          <w:szCs w:val="20"/>
        </w:rPr>
      </w:pPr>
      <w:r w:rsidRPr="009405B0">
        <w:rPr>
          <w:rFonts w:asciiTheme="minorHAnsi" w:hAnsiTheme="minorHAnsi" w:cstheme="minorHAnsi"/>
          <w:sz w:val="22"/>
          <w:szCs w:val="22"/>
        </w:rPr>
        <w:t>You must submit the following in your response.</w:t>
      </w:r>
    </w:p>
    <w:p w14:paraId="0D32AABC" w14:textId="77777777" w:rsidR="009B016E" w:rsidRPr="009405B0" w:rsidRDefault="009B016E" w:rsidP="009B016E">
      <w:pPr>
        <w:ind w:left="360"/>
        <w:rPr>
          <w:rFonts w:asciiTheme="minorHAnsi" w:hAnsiTheme="minorHAnsi" w:cstheme="minorHAnsi"/>
          <w:sz w:val="20"/>
          <w:szCs w:val="20"/>
        </w:rPr>
      </w:pPr>
    </w:p>
    <w:p w14:paraId="6BCCA957" w14:textId="77777777" w:rsidR="009B016E" w:rsidRPr="009405B0" w:rsidRDefault="009B016E" w:rsidP="009B016E">
      <w:pPr>
        <w:ind w:left="270"/>
        <w:rPr>
          <w:rFonts w:asciiTheme="minorHAnsi" w:hAnsiTheme="minorHAnsi" w:cstheme="minorHAnsi"/>
          <w:sz w:val="22"/>
          <w:szCs w:val="22"/>
        </w:rPr>
      </w:pPr>
      <w:r w:rsidRPr="009405B0">
        <w:rPr>
          <w:rFonts w:asciiTheme="minorHAnsi" w:hAnsiTheme="minorHAnsi" w:cstheme="minorHAnsi"/>
          <w:spacing w:val="-5"/>
          <w:sz w:val="22"/>
          <w:szCs w:val="22"/>
        </w:rPr>
        <w:t>Click on the following link to open the Consultant Inclusion Plan:</w:t>
      </w:r>
      <w:r w:rsidRPr="009405B0">
        <w:rPr>
          <w:rFonts w:asciiTheme="minorHAnsi" w:hAnsiTheme="minorHAnsi" w:cstheme="minorHAnsi"/>
          <w:sz w:val="20"/>
          <w:szCs w:val="20"/>
        </w:rPr>
        <w:t xml:space="preserve">  </w:t>
      </w:r>
      <w:hyperlink r:id="rId26" w:history="1">
        <w:r w:rsidRPr="009405B0">
          <w:rPr>
            <w:rStyle w:val="Hyperlink"/>
            <w:rFonts w:asciiTheme="minorHAnsi" w:hAnsiTheme="minorHAnsi" w:cstheme="minorHAnsi"/>
            <w:sz w:val="22"/>
            <w:szCs w:val="22"/>
          </w:rPr>
          <w:t>http://www.seattle.gov/Documents/Departments/FAS/PurchasingAndContracting/WMBE/fas-cpcs-consultant-inclusion-plan.docx</w:t>
        </w:r>
      </w:hyperlink>
      <w:r w:rsidRPr="009405B0">
        <w:rPr>
          <w:rFonts w:asciiTheme="minorHAnsi" w:hAnsiTheme="minorHAnsi" w:cstheme="minorHAnsi"/>
          <w:sz w:val="22"/>
          <w:szCs w:val="22"/>
        </w:rPr>
        <w:t xml:space="preserve"> </w:t>
      </w:r>
    </w:p>
    <w:p w14:paraId="25894D8B" w14:textId="77777777" w:rsidR="009B016E" w:rsidRPr="009405B0" w:rsidRDefault="009B016E" w:rsidP="009B016E">
      <w:pPr>
        <w:jc w:val="both"/>
        <w:rPr>
          <w:rFonts w:asciiTheme="minorHAnsi" w:hAnsiTheme="minorHAnsi" w:cstheme="minorHAnsi"/>
          <w:sz w:val="22"/>
          <w:szCs w:val="22"/>
        </w:rPr>
      </w:pPr>
    </w:p>
    <w:p w14:paraId="1F70865E" w14:textId="77777777" w:rsidR="009B016E" w:rsidRPr="009405B0" w:rsidRDefault="009B016E" w:rsidP="009B016E">
      <w:pPr>
        <w:numPr>
          <w:ilvl w:val="0"/>
          <w:numId w:val="4"/>
        </w:numPr>
        <w:tabs>
          <w:tab w:val="clear" w:pos="1020"/>
          <w:tab w:val="num" w:pos="360"/>
        </w:tabs>
        <w:ind w:left="360" w:right="720"/>
        <w:jc w:val="both"/>
        <w:rPr>
          <w:rFonts w:asciiTheme="minorHAnsi" w:hAnsiTheme="minorHAnsi" w:cstheme="minorHAnsi"/>
          <w:b/>
          <w:sz w:val="22"/>
          <w:szCs w:val="22"/>
        </w:rPr>
      </w:pPr>
      <w:r w:rsidRPr="009405B0">
        <w:rPr>
          <w:rFonts w:asciiTheme="minorHAnsi" w:hAnsiTheme="minorHAnsi" w:cstheme="minorHAnsi"/>
          <w:b/>
          <w:sz w:val="22"/>
          <w:szCs w:val="22"/>
        </w:rPr>
        <w:t>Mandatory - Proposal Response</w:t>
      </w:r>
      <w:r w:rsidRPr="009405B0">
        <w:rPr>
          <w:rFonts w:asciiTheme="minorHAnsi" w:hAnsiTheme="minorHAnsi" w:cstheme="minorHAnsi"/>
          <w:sz w:val="22"/>
          <w:szCs w:val="22"/>
        </w:rPr>
        <w:t xml:space="preserve">: </w:t>
      </w:r>
    </w:p>
    <w:p w14:paraId="3ADF98D1" w14:textId="77777777" w:rsidR="009B016E" w:rsidRPr="009405B0" w:rsidRDefault="009B016E" w:rsidP="009B016E">
      <w:pPr>
        <w:ind w:left="360" w:right="720"/>
        <w:jc w:val="both"/>
        <w:rPr>
          <w:rFonts w:asciiTheme="minorHAnsi" w:hAnsiTheme="minorHAnsi" w:cstheme="minorHAnsi"/>
          <w:sz w:val="22"/>
          <w:szCs w:val="22"/>
        </w:rPr>
      </w:pPr>
      <w:r w:rsidRPr="009405B0">
        <w:rPr>
          <w:rFonts w:asciiTheme="minorHAnsi" w:hAnsiTheme="minorHAnsi" w:cstheme="minorHAnsi"/>
          <w:sz w:val="22"/>
          <w:szCs w:val="22"/>
        </w:rPr>
        <w:t xml:space="preserve">This document details the forms, documents and format for your proposal response to the </w:t>
      </w:r>
      <w:proofErr w:type="gramStart"/>
      <w:r w:rsidRPr="009405B0">
        <w:rPr>
          <w:rFonts w:asciiTheme="minorHAnsi" w:hAnsiTheme="minorHAnsi" w:cstheme="minorHAnsi"/>
          <w:sz w:val="22"/>
          <w:szCs w:val="22"/>
        </w:rPr>
        <w:t>City</w:t>
      </w:r>
      <w:proofErr w:type="gramEnd"/>
      <w:r w:rsidRPr="009405B0">
        <w:rPr>
          <w:rFonts w:asciiTheme="minorHAnsi" w:hAnsiTheme="minorHAnsi" w:cstheme="minorHAnsi"/>
          <w:sz w:val="22"/>
          <w:szCs w:val="22"/>
        </w:rPr>
        <w:t>. The proposal response portion is limited to ten (10) double-sided pages, exclusive of the cover letter and the above required mandatory information (numbers 2-4 above). The proposal must outline the following:</w:t>
      </w:r>
    </w:p>
    <w:p w14:paraId="01961033" w14:textId="77777777" w:rsidR="00C0114C" w:rsidRPr="009405B0" w:rsidRDefault="00C0114C" w:rsidP="00C0114C">
      <w:pPr>
        <w:pStyle w:val="ListParagraph"/>
        <w:numPr>
          <w:ilvl w:val="0"/>
          <w:numId w:val="18"/>
        </w:numPr>
        <w:ind w:left="720" w:right="720"/>
        <w:jc w:val="both"/>
        <w:rPr>
          <w:rFonts w:asciiTheme="minorHAnsi" w:hAnsiTheme="minorHAnsi" w:cstheme="minorHAnsi"/>
          <w:sz w:val="22"/>
          <w:szCs w:val="22"/>
        </w:rPr>
      </w:pPr>
      <w:r w:rsidRPr="009405B0">
        <w:rPr>
          <w:rFonts w:asciiTheme="minorHAnsi" w:hAnsiTheme="minorHAnsi" w:cstheme="minorHAnsi"/>
          <w:sz w:val="22"/>
          <w:szCs w:val="22"/>
        </w:rPr>
        <w:t xml:space="preserve">Consultant team </w:t>
      </w:r>
      <w:proofErr w:type="gramStart"/>
      <w:r w:rsidRPr="009405B0">
        <w:rPr>
          <w:rFonts w:asciiTheme="minorHAnsi" w:hAnsiTheme="minorHAnsi" w:cstheme="minorHAnsi"/>
          <w:sz w:val="22"/>
          <w:szCs w:val="22"/>
        </w:rPr>
        <w:t>organization;</w:t>
      </w:r>
      <w:proofErr w:type="gramEnd"/>
    </w:p>
    <w:p w14:paraId="74F835A3" w14:textId="77777777" w:rsidR="00C0114C" w:rsidRPr="009405B0" w:rsidRDefault="00C0114C" w:rsidP="00C0114C">
      <w:pPr>
        <w:pStyle w:val="ListParagraph"/>
        <w:numPr>
          <w:ilvl w:val="0"/>
          <w:numId w:val="18"/>
        </w:numPr>
        <w:ind w:left="720" w:right="720"/>
        <w:jc w:val="both"/>
        <w:rPr>
          <w:rFonts w:asciiTheme="minorHAnsi" w:hAnsiTheme="minorHAnsi" w:cstheme="minorHAnsi"/>
          <w:sz w:val="22"/>
          <w:szCs w:val="22"/>
        </w:rPr>
      </w:pPr>
      <w:r w:rsidRPr="009405B0">
        <w:rPr>
          <w:rFonts w:asciiTheme="minorHAnsi" w:hAnsiTheme="minorHAnsi" w:cstheme="minorHAnsi"/>
          <w:sz w:val="22"/>
          <w:szCs w:val="22"/>
        </w:rPr>
        <w:t>Experience with similar projects and/or project elements; and,</w:t>
      </w:r>
    </w:p>
    <w:p w14:paraId="712EA87F" w14:textId="77777777" w:rsidR="00C0114C" w:rsidRPr="009405B0" w:rsidRDefault="00C0114C" w:rsidP="00C0114C">
      <w:pPr>
        <w:pStyle w:val="ListParagraph"/>
        <w:numPr>
          <w:ilvl w:val="0"/>
          <w:numId w:val="18"/>
        </w:numPr>
        <w:ind w:left="720" w:right="720"/>
        <w:jc w:val="both"/>
        <w:rPr>
          <w:rFonts w:asciiTheme="minorHAnsi" w:hAnsiTheme="minorHAnsi" w:cstheme="minorHAnsi"/>
          <w:sz w:val="22"/>
          <w:szCs w:val="22"/>
        </w:rPr>
      </w:pPr>
      <w:r w:rsidRPr="009405B0">
        <w:rPr>
          <w:rFonts w:asciiTheme="minorHAnsi" w:hAnsiTheme="minorHAnsi" w:cstheme="minorHAnsi"/>
          <w:sz w:val="22"/>
          <w:szCs w:val="22"/>
        </w:rPr>
        <w:lastRenderedPageBreak/>
        <w:t>Approach to the project.</w:t>
      </w:r>
    </w:p>
    <w:p w14:paraId="563B08C9" w14:textId="77777777" w:rsidR="009B016E" w:rsidRPr="009405B0" w:rsidRDefault="009B016E" w:rsidP="009B016E">
      <w:pPr>
        <w:ind w:left="360" w:right="720"/>
        <w:jc w:val="both"/>
        <w:rPr>
          <w:rFonts w:asciiTheme="minorHAnsi" w:hAnsiTheme="minorHAnsi" w:cstheme="minorHAnsi"/>
          <w:sz w:val="22"/>
          <w:szCs w:val="22"/>
        </w:rPr>
      </w:pPr>
    </w:p>
    <w:p w14:paraId="31CCFBAF" w14:textId="77777777" w:rsidR="009B016E" w:rsidRPr="009405B0" w:rsidRDefault="009B016E" w:rsidP="009B016E">
      <w:pPr>
        <w:ind w:left="360" w:right="720"/>
        <w:jc w:val="both"/>
        <w:rPr>
          <w:rFonts w:asciiTheme="minorHAnsi" w:hAnsiTheme="minorHAnsi" w:cstheme="minorHAnsi"/>
        </w:rPr>
      </w:pPr>
      <w:r w:rsidRPr="009405B0">
        <w:rPr>
          <w:rFonts w:asciiTheme="minorHAnsi" w:hAnsiTheme="minorHAnsi" w:cstheme="minorHAnsi"/>
          <w:sz w:val="22"/>
          <w:szCs w:val="22"/>
        </w:rPr>
        <w:t>The proposal must demonstrate how the consultant meets the objectives for solicitation outlined in section.</w:t>
      </w:r>
    </w:p>
    <w:p w14:paraId="1FE03B4C" w14:textId="77777777" w:rsidR="009B016E" w:rsidRPr="009405B0" w:rsidRDefault="009B016E" w:rsidP="009B016E">
      <w:pPr>
        <w:tabs>
          <w:tab w:val="num" w:pos="-720"/>
        </w:tabs>
        <w:spacing w:before="120"/>
        <w:rPr>
          <w:rFonts w:asciiTheme="minorHAnsi" w:hAnsiTheme="minorHAnsi" w:cstheme="minorHAnsi"/>
          <w:b/>
          <w:color w:val="31849B"/>
          <w:sz w:val="22"/>
          <w:szCs w:val="22"/>
        </w:rPr>
      </w:pPr>
      <w:r w:rsidRPr="009405B0">
        <w:rPr>
          <w:rFonts w:asciiTheme="minorHAnsi" w:hAnsiTheme="minorHAnsi" w:cstheme="minorHAnsi"/>
          <w:b/>
          <w:color w:val="31849B"/>
          <w:sz w:val="22"/>
          <w:szCs w:val="22"/>
        </w:rPr>
        <w:t>Submittal Checklist.</w:t>
      </w:r>
    </w:p>
    <w:p w14:paraId="784F9A76" w14:textId="77777777" w:rsidR="009B016E" w:rsidRPr="009405B0" w:rsidRDefault="009B016E" w:rsidP="009B016E">
      <w:pPr>
        <w:tabs>
          <w:tab w:val="num" w:pos="-720"/>
        </w:tabs>
        <w:spacing w:before="120"/>
        <w:rPr>
          <w:rFonts w:asciiTheme="minorHAnsi" w:hAnsiTheme="minorHAnsi" w:cstheme="minorHAnsi"/>
          <w:b/>
          <w:color w:val="31849B"/>
          <w:sz w:val="22"/>
          <w:szCs w:val="22"/>
        </w:rPr>
      </w:pPr>
      <w:r w:rsidRPr="009405B0">
        <w:rPr>
          <w:rFonts w:asciiTheme="minorHAnsi" w:hAnsiTheme="minorHAnsi" w:cstheme="minorHAnsi"/>
          <w:b/>
          <w:color w:val="31849B"/>
          <w:sz w:val="22"/>
          <w:szCs w:val="22"/>
        </w:rPr>
        <w:t>Your response should be packaged with each of the following.  This list assists with quality control before submittal of your final package.  Addenda may change this list; check any final instructions:</w:t>
      </w:r>
      <w:r w:rsidRPr="009405B0">
        <w:rPr>
          <w:rFonts w:asciiTheme="minorHAnsi" w:hAnsiTheme="minorHAnsi" w:cstheme="minorHAnsi"/>
          <w:b/>
          <w:color w:val="31849B"/>
          <w:sz w:val="22"/>
          <w:szCs w:val="22"/>
        </w:rPr>
        <w:br/>
      </w:r>
    </w:p>
    <w:p w14:paraId="20E5A87D" w14:textId="77777777" w:rsidR="009B016E" w:rsidRPr="009405B0" w:rsidRDefault="009B016E" w:rsidP="009B016E">
      <w:pPr>
        <w:ind w:left="1080" w:right="720"/>
        <w:jc w:val="both"/>
        <w:rPr>
          <w:rFonts w:asciiTheme="minorHAnsi" w:hAnsiTheme="minorHAnsi" w:cstheme="minorHAnsi"/>
          <w:sz w:val="22"/>
          <w:szCs w:val="22"/>
        </w:rPr>
      </w:pPr>
      <w:r w:rsidRPr="009405B0">
        <w:rPr>
          <w:rFonts w:asciiTheme="minorHAnsi" w:hAnsiTheme="minorHAnsi" w:cstheme="minorHAnsi"/>
          <w:sz w:val="22"/>
          <w:szCs w:val="22"/>
        </w:rPr>
        <w:t xml:space="preserve">1. Optional – Letter of Interest. Consultant may include a Letter of Interest no longer than a single 8.5” x </w:t>
      </w:r>
      <w:proofErr w:type="gramStart"/>
      <w:r w:rsidRPr="009405B0">
        <w:rPr>
          <w:rFonts w:asciiTheme="minorHAnsi" w:hAnsiTheme="minorHAnsi" w:cstheme="minorHAnsi"/>
          <w:sz w:val="22"/>
          <w:szCs w:val="22"/>
        </w:rPr>
        <w:t>11”page</w:t>
      </w:r>
      <w:proofErr w:type="gramEnd"/>
      <w:r w:rsidRPr="009405B0">
        <w:rPr>
          <w:rFonts w:asciiTheme="minorHAnsi" w:hAnsiTheme="minorHAnsi" w:cstheme="minorHAnsi"/>
          <w:sz w:val="22"/>
          <w:szCs w:val="22"/>
        </w:rPr>
        <w:t xml:space="preserve">. However, since this is optional, the </w:t>
      </w:r>
      <w:proofErr w:type="gramStart"/>
      <w:r w:rsidRPr="009405B0">
        <w:rPr>
          <w:rFonts w:asciiTheme="minorHAnsi" w:hAnsiTheme="minorHAnsi" w:cstheme="minorHAnsi"/>
          <w:sz w:val="22"/>
          <w:szCs w:val="22"/>
        </w:rPr>
        <w:t>City</w:t>
      </w:r>
      <w:proofErr w:type="gramEnd"/>
      <w:r w:rsidRPr="009405B0">
        <w:rPr>
          <w:rFonts w:asciiTheme="minorHAnsi" w:hAnsiTheme="minorHAnsi" w:cstheme="minorHAnsi"/>
          <w:sz w:val="22"/>
          <w:szCs w:val="22"/>
        </w:rPr>
        <w:t xml:space="preserve"> does not guarantee it will be read and it will not be counted in the page limits, evaluation or scoring.</w:t>
      </w:r>
    </w:p>
    <w:p w14:paraId="257D948F" w14:textId="77777777" w:rsidR="009B016E" w:rsidRPr="009405B0" w:rsidRDefault="009B016E" w:rsidP="009B016E">
      <w:pPr>
        <w:ind w:left="1080" w:right="720"/>
        <w:jc w:val="both"/>
        <w:rPr>
          <w:rFonts w:asciiTheme="minorHAnsi" w:hAnsiTheme="minorHAnsi" w:cstheme="minorHAnsi"/>
          <w:sz w:val="22"/>
          <w:szCs w:val="22"/>
        </w:rPr>
      </w:pPr>
      <w:r w:rsidRPr="009405B0">
        <w:rPr>
          <w:rFonts w:asciiTheme="minorHAnsi" w:hAnsiTheme="minorHAnsi" w:cstheme="minorHAnsi"/>
          <w:sz w:val="22"/>
          <w:szCs w:val="22"/>
        </w:rPr>
        <w:t>2. Mandatory – Consultant Questionnaire.</w:t>
      </w:r>
    </w:p>
    <w:p w14:paraId="02797383" w14:textId="4CCFF58E" w:rsidR="00C0114C" w:rsidRPr="009405B0" w:rsidRDefault="00C0114C" w:rsidP="009B016E">
      <w:pPr>
        <w:ind w:left="1080" w:right="720"/>
        <w:jc w:val="both"/>
        <w:rPr>
          <w:rFonts w:asciiTheme="minorHAnsi" w:hAnsiTheme="minorHAnsi" w:cstheme="minorHAnsi"/>
          <w:sz w:val="22"/>
          <w:szCs w:val="22"/>
        </w:rPr>
      </w:pPr>
      <w:r w:rsidRPr="009405B0">
        <w:rPr>
          <w:rFonts w:asciiTheme="minorHAnsi" w:hAnsiTheme="minorHAnsi" w:cstheme="minorHAnsi"/>
          <w:sz w:val="22"/>
          <w:szCs w:val="22"/>
        </w:rPr>
        <w:t>3. Mandatory – Proof of Legal Business Name</w:t>
      </w:r>
    </w:p>
    <w:p w14:paraId="5DB900EC" w14:textId="29F05D01" w:rsidR="009B016E" w:rsidRPr="009405B0" w:rsidRDefault="00C0114C" w:rsidP="009B016E">
      <w:pPr>
        <w:ind w:left="1080" w:right="720"/>
        <w:jc w:val="both"/>
        <w:rPr>
          <w:rFonts w:asciiTheme="minorHAnsi" w:hAnsiTheme="minorHAnsi" w:cstheme="minorHAnsi"/>
          <w:sz w:val="22"/>
          <w:szCs w:val="22"/>
        </w:rPr>
      </w:pPr>
      <w:r w:rsidRPr="009405B0">
        <w:rPr>
          <w:rFonts w:asciiTheme="minorHAnsi" w:hAnsiTheme="minorHAnsi" w:cstheme="minorHAnsi"/>
          <w:sz w:val="22"/>
          <w:szCs w:val="22"/>
        </w:rPr>
        <w:t>4</w:t>
      </w:r>
      <w:r w:rsidR="009B016E" w:rsidRPr="009405B0">
        <w:rPr>
          <w:rFonts w:asciiTheme="minorHAnsi" w:hAnsiTheme="minorHAnsi" w:cstheme="minorHAnsi"/>
          <w:sz w:val="22"/>
          <w:szCs w:val="22"/>
        </w:rPr>
        <w:t>. Mandatory – Minimum Qualifications Sheet</w:t>
      </w:r>
    </w:p>
    <w:p w14:paraId="1D6548CF" w14:textId="1EFC666C" w:rsidR="009B016E" w:rsidRPr="009405B0" w:rsidRDefault="00C0114C" w:rsidP="009B016E">
      <w:pPr>
        <w:ind w:left="1080" w:right="720"/>
        <w:jc w:val="both"/>
        <w:rPr>
          <w:rFonts w:asciiTheme="minorHAnsi" w:hAnsiTheme="minorHAnsi" w:cstheme="minorHAnsi"/>
          <w:sz w:val="22"/>
          <w:szCs w:val="22"/>
        </w:rPr>
      </w:pPr>
      <w:r w:rsidRPr="009405B0">
        <w:rPr>
          <w:rFonts w:asciiTheme="minorHAnsi" w:hAnsiTheme="minorHAnsi" w:cstheme="minorHAnsi"/>
          <w:sz w:val="22"/>
          <w:szCs w:val="22"/>
        </w:rPr>
        <w:t>5</w:t>
      </w:r>
      <w:r w:rsidR="009B016E" w:rsidRPr="009405B0">
        <w:rPr>
          <w:rFonts w:asciiTheme="minorHAnsi" w:hAnsiTheme="minorHAnsi" w:cstheme="minorHAnsi"/>
          <w:sz w:val="22"/>
          <w:szCs w:val="22"/>
        </w:rPr>
        <w:t>. Mandatory – Consultant Inclusion Plan</w:t>
      </w:r>
    </w:p>
    <w:p w14:paraId="51A6F654" w14:textId="07247FD5" w:rsidR="009B016E" w:rsidRPr="009405B0" w:rsidRDefault="00C0114C" w:rsidP="009B016E">
      <w:pPr>
        <w:ind w:left="1080" w:right="720"/>
        <w:jc w:val="both"/>
        <w:rPr>
          <w:rFonts w:asciiTheme="minorHAnsi" w:hAnsiTheme="minorHAnsi" w:cstheme="minorHAnsi"/>
          <w:sz w:val="22"/>
          <w:szCs w:val="22"/>
        </w:rPr>
      </w:pPr>
      <w:r w:rsidRPr="009405B0">
        <w:rPr>
          <w:rFonts w:asciiTheme="minorHAnsi" w:hAnsiTheme="minorHAnsi" w:cstheme="minorHAnsi"/>
          <w:sz w:val="22"/>
          <w:szCs w:val="22"/>
        </w:rPr>
        <w:t>6</w:t>
      </w:r>
      <w:r w:rsidR="009B016E" w:rsidRPr="009405B0">
        <w:rPr>
          <w:rFonts w:asciiTheme="minorHAnsi" w:hAnsiTheme="minorHAnsi" w:cstheme="minorHAnsi"/>
          <w:sz w:val="22"/>
          <w:szCs w:val="22"/>
        </w:rPr>
        <w:t>. Mandatory – Proposal Response</w:t>
      </w:r>
    </w:p>
    <w:p w14:paraId="0D44D926" w14:textId="77777777" w:rsidR="009B016E" w:rsidRPr="009405B0" w:rsidRDefault="009B016E" w:rsidP="009B016E">
      <w:pPr>
        <w:tabs>
          <w:tab w:val="num" w:pos="-720"/>
        </w:tabs>
        <w:spacing w:before="120"/>
        <w:rPr>
          <w:rFonts w:asciiTheme="minorHAnsi" w:hAnsiTheme="minorHAnsi" w:cstheme="minorHAnsi"/>
          <w:b/>
          <w:color w:val="31849B"/>
          <w:sz w:val="22"/>
          <w:szCs w:val="22"/>
          <w:u w:val="single"/>
        </w:rPr>
      </w:pPr>
    </w:p>
    <w:p w14:paraId="254B381C" w14:textId="77777777" w:rsidR="009B016E" w:rsidRPr="009405B0" w:rsidRDefault="009B016E" w:rsidP="009B016E">
      <w:pPr>
        <w:pStyle w:val="Heading1"/>
        <w:numPr>
          <w:ilvl w:val="0"/>
          <w:numId w:val="1"/>
        </w:numPr>
        <w:shd w:val="clear" w:color="auto" w:fill="E5DFEC"/>
        <w:spacing w:after="120"/>
        <w:jc w:val="both"/>
        <w:rPr>
          <w:rFonts w:asciiTheme="minorHAnsi" w:hAnsiTheme="minorHAnsi" w:cstheme="minorHAnsi"/>
          <w:color w:val="31849B"/>
          <w:sz w:val="36"/>
          <w:szCs w:val="36"/>
        </w:rPr>
      </w:pPr>
      <w:bookmarkStart w:id="94" w:name="_Toc524485070"/>
      <w:bookmarkStart w:id="95" w:name="_Toc524754256"/>
      <w:bookmarkStart w:id="96" w:name="_Toc526492445"/>
      <w:bookmarkStart w:id="97" w:name="_Toc528557501"/>
      <w:bookmarkStart w:id="98" w:name="_Toc529153561"/>
      <w:bookmarkStart w:id="99" w:name="_Toc30899498"/>
      <w:bookmarkStart w:id="100" w:name="_Toc441490215"/>
      <w:r w:rsidRPr="009405B0">
        <w:rPr>
          <w:rFonts w:asciiTheme="minorHAnsi" w:hAnsiTheme="minorHAnsi" w:cstheme="minorHAnsi"/>
          <w:color w:val="31849B"/>
          <w:sz w:val="36"/>
          <w:szCs w:val="36"/>
        </w:rPr>
        <w:t>Selection Process</w:t>
      </w:r>
      <w:bookmarkEnd w:id="94"/>
      <w:bookmarkEnd w:id="95"/>
      <w:bookmarkEnd w:id="96"/>
      <w:bookmarkEnd w:id="97"/>
      <w:bookmarkEnd w:id="98"/>
      <w:bookmarkEnd w:id="99"/>
      <w:r w:rsidRPr="009405B0">
        <w:rPr>
          <w:rFonts w:asciiTheme="minorHAnsi" w:hAnsiTheme="minorHAnsi" w:cstheme="minorHAnsi"/>
          <w:color w:val="31849B"/>
          <w:sz w:val="36"/>
          <w:szCs w:val="36"/>
        </w:rPr>
        <w:t>.</w:t>
      </w:r>
      <w:bookmarkEnd w:id="100"/>
    </w:p>
    <w:p w14:paraId="51B45194" w14:textId="77777777" w:rsidR="009B016E" w:rsidRPr="009405B0" w:rsidRDefault="009B016E" w:rsidP="009B016E">
      <w:pPr>
        <w:pStyle w:val="BodyText"/>
        <w:jc w:val="both"/>
        <w:rPr>
          <w:rFonts w:asciiTheme="minorHAnsi" w:hAnsiTheme="minorHAnsi" w:cstheme="minorHAnsi"/>
          <w:sz w:val="22"/>
          <w:szCs w:val="22"/>
        </w:rPr>
      </w:pPr>
      <w:r w:rsidRPr="009405B0">
        <w:rPr>
          <w:rFonts w:asciiTheme="minorHAnsi" w:hAnsiTheme="minorHAnsi" w:cstheme="minorHAnsi"/>
          <w:b/>
          <w:color w:val="31849B" w:themeColor="accent5" w:themeShade="BF"/>
          <w:sz w:val="22"/>
          <w:szCs w:val="22"/>
        </w:rPr>
        <w:t>9.1 Initial Screening</w:t>
      </w:r>
      <w:r w:rsidRPr="009405B0">
        <w:rPr>
          <w:rFonts w:asciiTheme="minorHAnsi" w:hAnsiTheme="minorHAnsi" w:cstheme="minorHAnsi"/>
          <w:sz w:val="22"/>
          <w:szCs w:val="22"/>
        </w:rPr>
        <w:t xml:space="preserve"> </w:t>
      </w:r>
    </w:p>
    <w:p w14:paraId="0DAA7894" w14:textId="77777777" w:rsidR="009B016E" w:rsidRPr="009405B0" w:rsidRDefault="009B016E" w:rsidP="009B016E">
      <w:pPr>
        <w:pStyle w:val="BodyText"/>
        <w:jc w:val="both"/>
        <w:rPr>
          <w:rFonts w:asciiTheme="minorHAnsi" w:hAnsiTheme="minorHAnsi" w:cstheme="minorHAnsi"/>
          <w:sz w:val="22"/>
          <w:szCs w:val="22"/>
          <w:shd w:val="clear" w:color="auto" w:fill="FFFFFF"/>
        </w:rPr>
      </w:pPr>
      <w:r w:rsidRPr="009405B0">
        <w:rPr>
          <w:rFonts w:asciiTheme="minorHAnsi" w:hAnsiTheme="minorHAnsi" w:cstheme="minorHAnsi"/>
          <w:sz w:val="22"/>
          <w:szCs w:val="22"/>
        </w:rPr>
        <w:t>SPR will review responses for responsiveness and responsibility.  Those found responsive and responsible based on an initial review shall pr</w:t>
      </w:r>
      <w:r w:rsidRPr="009405B0">
        <w:rPr>
          <w:rFonts w:asciiTheme="minorHAnsi" w:hAnsiTheme="minorHAnsi" w:cstheme="minorHAnsi"/>
          <w:sz w:val="22"/>
          <w:szCs w:val="22"/>
          <w:shd w:val="clear" w:color="auto" w:fill="FFFFFF"/>
        </w:rPr>
        <w:t>oceed to Step 2.  Equal Benefits, Minimum Qualifications, an Inclusion Plan, satisfactory financial responsibility and other elements are screened in this Step.  A significant failure to perform on past City projects may also be considered in determining the responsibility of a firm.</w:t>
      </w:r>
    </w:p>
    <w:p w14:paraId="5FE08920" w14:textId="77777777" w:rsidR="009B016E" w:rsidRPr="009405B0" w:rsidRDefault="009B016E" w:rsidP="009B016E">
      <w:pPr>
        <w:pStyle w:val="BodyText"/>
        <w:jc w:val="both"/>
        <w:rPr>
          <w:rFonts w:asciiTheme="minorHAnsi" w:hAnsiTheme="minorHAnsi" w:cstheme="minorHAnsi"/>
          <w:b/>
          <w:color w:val="31849B" w:themeColor="accent5" w:themeShade="BF"/>
          <w:sz w:val="22"/>
          <w:szCs w:val="22"/>
        </w:rPr>
      </w:pPr>
      <w:r w:rsidRPr="009405B0">
        <w:rPr>
          <w:rFonts w:asciiTheme="minorHAnsi" w:hAnsiTheme="minorHAnsi" w:cstheme="minorHAnsi"/>
          <w:b/>
          <w:color w:val="31849B" w:themeColor="accent5" w:themeShade="BF"/>
          <w:sz w:val="22"/>
          <w:szCs w:val="22"/>
          <w:shd w:val="clear" w:color="auto" w:fill="FFFFFF"/>
        </w:rPr>
        <w:t>9.2 Proposal Evaluation</w:t>
      </w:r>
      <w:r w:rsidRPr="009405B0">
        <w:rPr>
          <w:rFonts w:asciiTheme="minorHAnsi" w:hAnsiTheme="minorHAnsi" w:cstheme="minorHAnsi"/>
          <w:b/>
          <w:sz w:val="22"/>
          <w:szCs w:val="22"/>
        </w:rPr>
        <w:t xml:space="preserve">  </w:t>
      </w:r>
    </w:p>
    <w:p w14:paraId="43F975C7" w14:textId="77777777" w:rsidR="009B016E" w:rsidRPr="009405B0" w:rsidRDefault="009B016E" w:rsidP="009B016E">
      <w:pPr>
        <w:jc w:val="both"/>
        <w:rPr>
          <w:rFonts w:asciiTheme="minorHAnsi" w:hAnsiTheme="minorHAnsi" w:cstheme="minorHAnsi"/>
          <w:sz w:val="22"/>
          <w:szCs w:val="22"/>
        </w:rPr>
      </w:pPr>
      <w:r w:rsidRPr="009405B0">
        <w:rPr>
          <w:rFonts w:asciiTheme="minorHAnsi" w:hAnsiTheme="minorHAnsi" w:cstheme="minorHAnsi"/>
          <w:sz w:val="22"/>
          <w:szCs w:val="22"/>
        </w:rPr>
        <w:t xml:space="preserve">SPR will evaluate proposals using the criteria below. Responses will be evaluated, </w:t>
      </w:r>
      <w:proofErr w:type="gramStart"/>
      <w:r w:rsidRPr="009405B0">
        <w:rPr>
          <w:rFonts w:asciiTheme="minorHAnsi" w:hAnsiTheme="minorHAnsi" w:cstheme="minorHAnsi"/>
          <w:sz w:val="22"/>
          <w:szCs w:val="22"/>
        </w:rPr>
        <w:t>scored</w:t>
      </w:r>
      <w:proofErr w:type="gramEnd"/>
      <w:r w:rsidRPr="009405B0">
        <w:rPr>
          <w:rFonts w:asciiTheme="minorHAnsi" w:hAnsiTheme="minorHAnsi" w:cstheme="minorHAnsi"/>
          <w:sz w:val="22"/>
          <w:szCs w:val="22"/>
        </w:rPr>
        <w:t xml:space="preserve"> and ranked.</w:t>
      </w:r>
    </w:p>
    <w:p w14:paraId="54283560" w14:textId="77777777" w:rsidR="009B016E" w:rsidRPr="009405B0" w:rsidRDefault="009B016E" w:rsidP="009B016E">
      <w:pPr>
        <w:tabs>
          <w:tab w:val="left" w:pos="0"/>
          <w:tab w:val="left" w:pos="360"/>
        </w:tabs>
        <w:jc w:val="both"/>
        <w:rPr>
          <w:rFonts w:asciiTheme="minorHAnsi" w:hAnsiTheme="minorHAnsi" w:cstheme="minorHAnsi"/>
          <w:b/>
          <w:sz w:val="22"/>
          <w:szCs w:val="22"/>
        </w:rPr>
      </w:pPr>
    </w:p>
    <w:p w14:paraId="259474CD" w14:textId="77777777" w:rsidR="009B016E" w:rsidRPr="009405B0" w:rsidRDefault="009B016E" w:rsidP="009B016E">
      <w:pPr>
        <w:jc w:val="both"/>
        <w:rPr>
          <w:rFonts w:asciiTheme="minorHAnsi" w:hAnsiTheme="minorHAnsi" w:cstheme="minorHAnsi"/>
          <w:b/>
          <w:sz w:val="22"/>
          <w:szCs w:val="22"/>
        </w:rPr>
      </w:pPr>
      <w:r w:rsidRPr="009405B0">
        <w:rPr>
          <w:rFonts w:asciiTheme="minorHAnsi" w:hAnsiTheme="minorHAnsi" w:cstheme="minorHAnsi"/>
          <w:b/>
          <w:sz w:val="22"/>
          <w:szCs w:val="22"/>
        </w:rPr>
        <w:t>Evaluation Criteria:</w:t>
      </w:r>
    </w:p>
    <w:tbl>
      <w:tblPr>
        <w:tblW w:w="69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2412"/>
      </w:tblGrid>
      <w:tr w:rsidR="009B016E" w:rsidRPr="009405B0" w14:paraId="3DA6600C" w14:textId="77777777" w:rsidTr="008F49AB">
        <w:tc>
          <w:tcPr>
            <w:tcW w:w="4518" w:type="dxa"/>
            <w:shd w:val="clear" w:color="auto" w:fill="FFFFFF"/>
          </w:tcPr>
          <w:p w14:paraId="4B51968B" w14:textId="77777777" w:rsidR="009B016E" w:rsidRPr="009405B0" w:rsidRDefault="009B016E" w:rsidP="008F49AB">
            <w:pPr>
              <w:tabs>
                <w:tab w:val="left" w:pos="360"/>
              </w:tabs>
              <w:jc w:val="both"/>
              <w:rPr>
                <w:rFonts w:asciiTheme="minorHAnsi" w:hAnsiTheme="minorHAnsi" w:cstheme="minorHAnsi"/>
                <w:sz w:val="22"/>
                <w:szCs w:val="22"/>
              </w:rPr>
            </w:pPr>
            <w:r w:rsidRPr="009405B0">
              <w:rPr>
                <w:rFonts w:asciiTheme="minorHAnsi" w:hAnsiTheme="minorHAnsi" w:cstheme="minorHAnsi"/>
                <w:sz w:val="22"/>
                <w:szCs w:val="22"/>
              </w:rPr>
              <w:t>Experience &amp; Qualifications</w:t>
            </w:r>
          </w:p>
        </w:tc>
        <w:tc>
          <w:tcPr>
            <w:tcW w:w="2412" w:type="dxa"/>
            <w:shd w:val="clear" w:color="auto" w:fill="FFFFFF"/>
          </w:tcPr>
          <w:p w14:paraId="14092392" w14:textId="6713EDCF" w:rsidR="009B016E" w:rsidRPr="009405B0" w:rsidRDefault="00C0114C" w:rsidP="008F49AB">
            <w:pPr>
              <w:tabs>
                <w:tab w:val="left" w:pos="360"/>
              </w:tabs>
              <w:jc w:val="both"/>
              <w:rPr>
                <w:rFonts w:asciiTheme="minorHAnsi" w:hAnsiTheme="minorHAnsi" w:cstheme="minorHAnsi"/>
                <w:sz w:val="22"/>
                <w:szCs w:val="22"/>
              </w:rPr>
            </w:pPr>
            <w:r w:rsidRPr="009405B0">
              <w:rPr>
                <w:rFonts w:asciiTheme="minorHAnsi" w:hAnsiTheme="minorHAnsi" w:cstheme="minorHAnsi"/>
                <w:sz w:val="22"/>
                <w:szCs w:val="22"/>
              </w:rPr>
              <w:t>6</w:t>
            </w:r>
            <w:r w:rsidR="009B016E" w:rsidRPr="009405B0">
              <w:rPr>
                <w:rFonts w:asciiTheme="minorHAnsi" w:hAnsiTheme="minorHAnsi" w:cstheme="minorHAnsi"/>
                <w:sz w:val="22"/>
                <w:szCs w:val="22"/>
              </w:rPr>
              <w:t>0%</w:t>
            </w:r>
          </w:p>
        </w:tc>
      </w:tr>
      <w:tr w:rsidR="009B016E" w:rsidRPr="009405B0" w14:paraId="6AE5ACBC" w14:textId="77777777" w:rsidTr="008F49AB">
        <w:tc>
          <w:tcPr>
            <w:tcW w:w="4518" w:type="dxa"/>
            <w:shd w:val="clear" w:color="auto" w:fill="FFFFFF"/>
          </w:tcPr>
          <w:p w14:paraId="32BF7531" w14:textId="3B1C4139" w:rsidR="009B016E" w:rsidRPr="009405B0" w:rsidRDefault="00C0114C" w:rsidP="008F49AB">
            <w:pPr>
              <w:tabs>
                <w:tab w:val="left" w:pos="360"/>
              </w:tabs>
              <w:jc w:val="both"/>
              <w:rPr>
                <w:rFonts w:asciiTheme="minorHAnsi" w:hAnsiTheme="minorHAnsi" w:cstheme="minorHAnsi"/>
                <w:sz w:val="22"/>
                <w:szCs w:val="22"/>
              </w:rPr>
            </w:pPr>
            <w:r w:rsidRPr="009405B0">
              <w:rPr>
                <w:rFonts w:asciiTheme="minorHAnsi" w:hAnsiTheme="minorHAnsi" w:cstheme="minorHAnsi"/>
                <w:sz w:val="22"/>
                <w:szCs w:val="22"/>
              </w:rPr>
              <w:t>Approach to the Project</w:t>
            </w:r>
          </w:p>
        </w:tc>
        <w:tc>
          <w:tcPr>
            <w:tcW w:w="2412" w:type="dxa"/>
            <w:shd w:val="clear" w:color="auto" w:fill="FFFFFF"/>
          </w:tcPr>
          <w:p w14:paraId="75FFA18E" w14:textId="76403796" w:rsidR="009B016E" w:rsidRPr="009405B0" w:rsidRDefault="00C0114C" w:rsidP="008F49AB">
            <w:pPr>
              <w:tabs>
                <w:tab w:val="left" w:pos="360"/>
              </w:tabs>
              <w:jc w:val="both"/>
              <w:rPr>
                <w:rFonts w:asciiTheme="minorHAnsi" w:hAnsiTheme="minorHAnsi" w:cstheme="minorHAnsi"/>
                <w:sz w:val="22"/>
                <w:szCs w:val="22"/>
              </w:rPr>
            </w:pPr>
            <w:r w:rsidRPr="009405B0">
              <w:rPr>
                <w:rFonts w:asciiTheme="minorHAnsi" w:hAnsiTheme="minorHAnsi" w:cstheme="minorHAnsi"/>
                <w:sz w:val="22"/>
                <w:szCs w:val="22"/>
              </w:rPr>
              <w:t>3</w:t>
            </w:r>
            <w:r w:rsidR="009B016E" w:rsidRPr="009405B0">
              <w:rPr>
                <w:rFonts w:asciiTheme="minorHAnsi" w:hAnsiTheme="minorHAnsi" w:cstheme="minorHAnsi"/>
                <w:sz w:val="22"/>
                <w:szCs w:val="22"/>
              </w:rPr>
              <w:t>0%</w:t>
            </w:r>
          </w:p>
        </w:tc>
      </w:tr>
      <w:tr w:rsidR="009B016E" w:rsidRPr="009405B0" w14:paraId="52C5061C" w14:textId="77777777" w:rsidTr="008F49AB">
        <w:tc>
          <w:tcPr>
            <w:tcW w:w="4518" w:type="dxa"/>
            <w:shd w:val="clear" w:color="auto" w:fill="FFFFFF"/>
          </w:tcPr>
          <w:p w14:paraId="082094B9" w14:textId="77777777" w:rsidR="009B016E" w:rsidRPr="009405B0" w:rsidRDefault="009B016E" w:rsidP="008F49AB">
            <w:pPr>
              <w:tabs>
                <w:tab w:val="left" w:pos="360"/>
              </w:tabs>
              <w:jc w:val="both"/>
              <w:rPr>
                <w:rFonts w:asciiTheme="minorHAnsi" w:hAnsiTheme="minorHAnsi" w:cstheme="minorHAnsi"/>
                <w:sz w:val="22"/>
                <w:szCs w:val="22"/>
              </w:rPr>
            </w:pPr>
            <w:r w:rsidRPr="009405B0">
              <w:rPr>
                <w:rFonts w:asciiTheme="minorHAnsi" w:hAnsiTheme="minorHAnsi" w:cstheme="minorHAnsi"/>
                <w:sz w:val="22"/>
                <w:szCs w:val="22"/>
              </w:rPr>
              <w:t xml:space="preserve">Inclusion Plan </w:t>
            </w:r>
          </w:p>
        </w:tc>
        <w:tc>
          <w:tcPr>
            <w:tcW w:w="2412" w:type="dxa"/>
            <w:shd w:val="clear" w:color="auto" w:fill="FFFFFF"/>
          </w:tcPr>
          <w:p w14:paraId="64F62A63" w14:textId="77777777" w:rsidR="009B016E" w:rsidRPr="009405B0" w:rsidRDefault="009B016E" w:rsidP="008F49AB">
            <w:pPr>
              <w:tabs>
                <w:tab w:val="left" w:pos="360"/>
              </w:tabs>
              <w:jc w:val="both"/>
              <w:rPr>
                <w:rFonts w:asciiTheme="minorHAnsi" w:hAnsiTheme="minorHAnsi" w:cstheme="minorHAnsi"/>
                <w:sz w:val="22"/>
                <w:szCs w:val="22"/>
              </w:rPr>
            </w:pPr>
            <w:r w:rsidRPr="009405B0">
              <w:rPr>
                <w:rFonts w:asciiTheme="minorHAnsi" w:hAnsiTheme="minorHAnsi" w:cstheme="minorHAnsi"/>
                <w:sz w:val="22"/>
                <w:szCs w:val="22"/>
              </w:rPr>
              <w:t>10%</w:t>
            </w:r>
          </w:p>
        </w:tc>
      </w:tr>
      <w:tr w:rsidR="009B016E" w:rsidRPr="009405B0" w14:paraId="4381CB93" w14:textId="77777777" w:rsidTr="008F49AB">
        <w:tc>
          <w:tcPr>
            <w:tcW w:w="4518" w:type="dxa"/>
            <w:shd w:val="clear" w:color="auto" w:fill="FFFFFF"/>
          </w:tcPr>
          <w:p w14:paraId="6B883A75" w14:textId="77777777" w:rsidR="009B016E" w:rsidRPr="009405B0" w:rsidRDefault="009B016E" w:rsidP="008F49AB">
            <w:pPr>
              <w:tabs>
                <w:tab w:val="left" w:pos="360"/>
              </w:tabs>
              <w:jc w:val="right"/>
              <w:rPr>
                <w:rFonts w:asciiTheme="minorHAnsi" w:hAnsiTheme="minorHAnsi" w:cstheme="minorHAnsi"/>
                <w:b/>
                <w:bCs/>
                <w:sz w:val="22"/>
                <w:szCs w:val="22"/>
              </w:rPr>
            </w:pPr>
            <w:r w:rsidRPr="009405B0">
              <w:rPr>
                <w:rFonts w:asciiTheme="minorHAnsi" w:hAnsiTheme="minorHAnsi" w:cstheme="minorHAnsi"/>
                <w:b/>
                <w:bCs/>
                <w:sz w:val="22"/>
                <w:szCs w:val="22"/>
              </w:rPr>
              <w:t>Total</w:t>
            </w:r>
          </w:p>
        </w:tc>
        <w:tc>
          <w:tcPr>
            <w:tcW w:w="2412" w:type="dxa"/>
            <w:shd w:val="clear" w:color="auto" w:fill="FFFFFF"/>
          </w:tcPr>
          <w:p w14:paraId="643795FC" w14:textId="77777777" w:rsidR="009B016E" w:rsidRPr="009405B0" w:rsidRDefault="009B016E" w:rsidP="008F49AB">
            <w:pPr>
              <w:tabs>
                <w:tab w:val="left" w:pos="360"/>
              </w:tabs>
              <w:jc w:val="both"/>
              <w:rPr>
                <w:rFonts w:asciiTheme="minorHAnsi" w:hAnsiTheme="minorHAnsi" w:cstheme="minorHAnsi"/>
                <w:b/>
                <w:bCs/>
                <w:sz w:val="22"/>
                <w:szCs w:val="22"/>
              </w:rPr>
            </w:pPr>
            <w:r w:rsidRPr="009405B0">
              <w:rPr>
                <w:rFonts w:asciiTheme="minorHAnsi" w:hAnsiTheme="minorHAnsi" w:cstheme="minorHAnsi"/>
                <w:b/>
                <w:bCs/>
                <w:sz w:val="22"/>
                <w:szCs w:val="22"/>
              </w:rPr>
              <w:t>100%</w:t>
            </w:r>
          </w:p>
        </w:tc>
      </w:tr>
    </w:tbl>
    <w:p w14:paraId="656B96E0" w14:textId="77777777" w:rsidR="009B016E" w:rsidRPr="009405B0" w:rsidRDefault="009B016E" w:rsidP="009B016E">
      <w:pPr>
        <w:tabs>
          <w:tab w:val="left" w:pos="360"/>
        </w:tabs>
        <w:jc w:val="both"/>
        <w:rPr>
          <w:rFonts w:asciiTheme="minorHAnsi" w:hAnsiTheme="minorHAnsi" w:cstheme="minorHAnsi"/>
          <w:b/>
          <w:sz w:val="22"/>
          <w:szCs w:val="22"/>
        </w:rPr>
      </w:pPr>
    </w:p>
    <w:p w14:paraId="6B87EC5C" w14:textId="77777777" w:rsidR="009B016E" w:rsidRPr="009405B0" w:rsidRDefault="009B016E" w:rsidP="009B016E">
      <w:pPr>
        <w:tabs>
          <w:tab w:val="left" w:pos="360"/>
        </w:tabs>
        <w:jc w:val="both"/>
        <w:rPr>
          <w:rFonts w:asciiTheme="minorHAnsi" w:hAnsiTheme="minorHAnsi" w:cstheme="minorHAnsi"/>
          <w:b/>
          <w:sz w:val="22"/>
          <w:szCs w:val="22"/>
        </w:rPr>
      </w:pPr>
      <w:r w:rsidRPr="009405B0">
        <w:rPr>
          <w:rFonts w:asciiTheme="minorHAnsi" w:hAnsiTheme="minorHAnsi" w:cstheme="minorHAnsi"/>
          <w:b/>
          <w:color w:val="31849B" w:themeColor="accent5" w:themeShade="BF"/>
          <w:sz w:val="22"/>
          <w:szCs w:val="22"/>
        </w:rPr>
        <w:t>9.3 Interviews</w:t>
      </w:r>
      <w:r w:rsidRPr="009405B0">
        <w:rPr>
          <w:rFonts w:asciiTheme="minorHAnsi" w:hAnsiTheme="minorHAnsi" w:cstheme="minorHAnsi"/>
          <w:b/>
          <w:sz w:val="22"/>
          <w:szCs w:val="22"/>
        </w:rPr>
        <w:t xml:space="preserve"> </w:t>
      </w:r>
    </w:p>
    <w:p w14:paraId="58836F38" w14:textId="77777777" w:rsidR="009B016E" w:rsidRPr="009405B0" w:rsidRDefault="009B016E" w:rsidP="009B016E">
      <w:pPr>
        <w:pStyle w:val="BodyText"/>
        <w:jc w:val="both"/>
        <w:rPr>
          <w:rFonts w:asciiTheme="minorHAnsi" w:hAnsiTheme="minorHAnsi" w:cstheme="minorHAnsi"/>
          <w:b/>
          <w:sz w:val="22"/>
          <w:szCs w:val="22"/>
        </w:rPr>
      </w:pPr>
      <w:r w:rsidRPr="009405B0">
        <w:rPr>
          <w:rFonts w:asciiTheme="minorHAnsi" w:hAnsiTheme="minorHAnsi" w:cstheme="minorHAnsi"/>
          <w:sz w:val="22"/>
          <w:szCs w:val="22"/>
        </w:rPr>
        <w:t xml:space="preserve">SPR may interview top ranked firms from the proposal evaluation. If interviews are conducted, rankings of firms shall be determined by SPR, using the combined results of interviews and proposal submittals.  Consultants invited to interview are to bring the assigned key person(s) named by the Consultant in the </w:t>
      </w:r>
      <w:proofErr w:type="gramStart"/>
      <w:r w:rsidRPr="009405B0">
        <w:rPr>
          <w:rFonts w:asciiTheme="minorHAnsi" w:hAnsiTheme="minorHAnsi" w:cstheme="minorHAnsi"/>
          <w:sz w:val="22"/>
          <w:szCs w:val="22"/>
        </w:rPr>
        <w:t>Proposal, and</w:t>
      </w:r>
      <w:proofErr w:type="gramEnd"/>
      <w:r w:rsidRPr="009405B0">
        <w:rPr>
          <w:rFonts w:asciiTheme="minorHAnsi" w:hAnsiTheme="minorHAnsi" w:cstheme="minorHAnsi"/>
          <w:sz w:val="22"/>
          <w:szCs w:val="22"/>
        </w:rPr>
        <w:t xml:space="preserve"> may bring other key personnel named in the Proposal. The Consultant shall not bring individuals who do not work for the Consultant or are not on the project team without advance authorization by the Procurement Contact.</w:t>
      </w:r>
      <w:r w:rsidRPr="009405B0">
        <w:rPr>
          <w:rFonts w:asciiTheme="minorHAnsi" w:hAnsiTheme="minorHAnsi" w:cstheme="minorHAnsi"/>
          <w:b/>
          <w:sz w:val="22"/>
          <w:szCs w:val="22"/>
        </w:rPr>
        <w:t xml:space="preserve"> </w:t>
      </w:r>
      <w:r w:rsidRPr="009405B0">
        <w:rPr>
          <w:rFonts w:asciiTheme="minorHAnsi" w:hAnsiTheme="minorHAnsi" w:cstheme="minorHAnsi"/>
          <w:sz w:val="22"/>
          <w:szCs w:val="22"/>
        </w:rPr>
        <w:t>If interviews are conducted, they will be worth 100 additional points.</w:t>
      </w:r>
    </w:p>
    <w:p w14:paraId="454EA377" w14:textId="77777777" w:rsidR="009B016E" w:rsidRPr="009405B0" w:rsidRDefault="009B016E" w:rsidP="009B016E">
      <w:pPr>
        <w:pStyle w:val="BodyText"/>
        <w:jc w:val="both"/>
        <w:rPr>
          <w:rFonts w:asciiTheme="minorHAnsi" w:hAnsiTheme="minorHAnsi" w:cstheme="minorHAnsi"/>
          <w:sz w:val="22"/>
          <w:szCs w:val="22"/>
        </w:rPr>
      </w:pPr>
    </w:p>
    <w:p w14:paraId="74E1EA30" w14:textId="77777777" w:rsidR="009B016E" w:rsidRPr="009405B0" w:rsidRDefault="009B016E" w:rsidP="009B016E">
      <w:pPr>
        <w:pStyle w:val="BodyText"/>
        <w:numPr>
          <w:ilvl w:val="1"/>
          <w:numId w:val="19"/>
        </w:numPr>
        <w:jc w:val="both"/>
        <w:rPr>
          <w:rFonts w:asciiTheme="minorHAnsi" w:hAnsiTheme="minorHAnsi" w:cstheme="minorHAnsi"/>
          <w:b/>
          <w:color w:val="31849B" w:themeColor="accent5" w:themeShade="BF"/>
          <w:sz w:val="22"/>
          <w:szCs w:val="22"/>
        </w:rPr>
      </w:pPr>
      <w:r w:rsidRPr="009405B0">
        <w:rPr>
          <w:rFonts w:asciiTheme="minorHAnsi" w:hAnsiTheme="minorHAnsi" w:cstheme="minorHAnsi"/>
          <w:b/>
          <w:color w:val="31849B" w:themeColor="accent5" w:themeShade="BF"/>
          <w:sz w:val="22"/>
          <w:szCs w:val="22"/>
        </w:rPr>
        <w:t>References</w:t>
      </w:r>
    </w:p>
    <w:p w14:paraId="19E22B1A" w14:textId="77777777" w:rsidR="009B016E" w:rsidRPr="009405B0" w:rsidRDefault="009B016E" w:rsidP="009B016E">
      <w:pPr>
        <w:pStyle w:val="BodyText"/>
        <w:jc w:val="both"/>
        <w:rPr>
          <w:rFonts w:asciiTheme="minorHAnsi" w:hAnsiTheme="minorHAnsi" w:cstheme="minorHAnsi"/>
          <w:sz w:val="22"/>
          <w:szCs w:val="22"/>
        </w:rPr>
      </w:pPr>
      <w:r w:rsidRPr="009405B0">
        <w:rPr>
          <w:rFonts w:asciiTheme="minorHAnsi" w:hAnsiTheme="minorHAnsi" w:cstheme="minorHAnsi"/>
          <w:sz w:val="22"/>
          <w:szCs w:val="22"/>
        </w:rPr>
        <w:t>SPR may contact one or more references.  SPR may use references named or not named by the Proposer.  SPR may also consider the results of performance evaluations issued by the City on past projects.</w:t>
      </w:r>
    </w:p>
    <w:p w14:paraId="149C3B12" w14:textId="77777777" w:rsidR="009B016E" w:rsidRPr="009405B0" w:rsidRDefault="009B016E" w:rsidP="009B016E">
      <w:pPr>
        <w:pStyle w:val="BodyText"/>
        <w:jc w:val="both"/>
        <w:rPr>
          <w:rFonts w:asciiTheme="minorHAnsi" w:hAnsiTheme="minorHAnsi" w:cstheme="minorHAnsi"/>
          <w:sz w:val="22"/>
          <w:szCs w:val="22"/>
        </w:rPr>
      </w:pPr>
    </w:p>
    <w:p w14:paraId="4892E4F9" w14:textId="77777777" w:rsidR="009B016E" w:rsidRPr="009405B0" w:rsidRDefault="009B016E" w:rsidP="009B016E">
      <w:pPr>
        <w:pStyle w:val="BodyText"/>
        <w:jc w:val="both"/>
        <w:rPr>
          <w:rFonts w:asciiTheme="minorHAnsi" w:hAnsiTheme="minorHAnsi" w:cstheme="minorHAnsi"/>
          <w:b/>
          <w:color w:val="31849B" w:themeColor="accent5" w:themeShade="BF"/>
          <w:sz w:val="22"/>
          <w:szCs w:val="22"/>
        </w:rPr>
      </w:pPr>
      <w:r w:rsidRPr="009405B0">
        <w:rPr>
          <w:rFonts w:asciiTheme="minorHAnsi" w:hAnsiTheme="minorHAnsi" w:cstheme="minorHAnsi"/>
          <w:b/>
          <w:color w:val="31849B" w:themeColor="accent5" w:themeShade="BF"/>
          <w:sz w:val="22"/>
          <w:szCs w:val="22"/>
        </w:rPr>
        <w:t>9.5 Selection</w:t>
      </w:r>
    </w:p>
    <w:p w14:paraId="46671094" w14:textId="77777777" w:rsidR="009B016E" w:rsidRPr="009405B0" w:rsidRDefault="009B016E" w:rsidP="009B016E">
      <w:pPr>
        <w:pStyle w:val="BodyText"/>
        <w:jc w:val="both"/>
        <w:rPr>
          <w:rFonts w:asciiTheme="minorHAnsi" w:hAnsiTheme="minorHAnsi" w:cstheme="minorHAnsi"/>
          <w:sz w:val="22"/>
          <w:szCs w:val="22"/>
        </w:rPr>
      </w:pPr>
      <w:r w:rsidRPr="009405B0">
        <w:rPr>
          <w:rFonts w:asciiTheme="minorHAnsi" w:hAnsiTheme="minorHAnsi" w:cstheme="minorHAnsi"/>
          <w:sz w:val="22"/>
          <w:szCs w:val="22"/>
        </w:rPr>
        <w:t xml:space="preserve">SPR shall select the highest ranked Proposer(s) for award, including written proposal and the interview (if applicable).  SPR reserves the right to make a final selection based on the combined results and/or the </w:t>
      </w:r>
      <w:proofErr w:type="gramStart"/>
      <w:r w:rsidRPr="009405B0">
        <w:rPr>
          <w:rFonts w:asciiTheme="minorHAnsi" w:hAnsiTheme="minorHAnsi" w:cstheme="minorHAnsi"/>
          <w:sz w:val="22"/>
          <w:szCs w:val="22"/>
        </w:rPr>
        <w:t>overall consensus</w:t>
      </w:r>
      <w:proofErr w:type="gramEnd"/>
      <w:r w:rsidRPr="009405B0">
        <w:rPr>
          <w:rFonts w:asciiTheme="minorHAnsi" w:hAnsiTheme="minorHAnsi" w:cstheme="minorHAnsi"/>
          <w:sz w:val="22"/>
          <w:szCs w:val="22"/>
        </w:rPr>
        <w:t xml:space="preserve"> of the Consultant Evaluation Committee.</w:t>
      </w:r>
    </w:p>
    <w:p w14:paraId="7AF3DBB9" w14:textId="77777777" w:rsidR="009B016E" w:rsidRPr="009405B0" w:rsidRDefault="009B016E" w:rsidP="009B016E">
      <w:pPr>
        <w:pStyle w:val="BodyText"/>
        <w:jc w:val="both"/>
        <w:rPr>
          <w:rFonts w:asciiTheme="minorHAnsi" w:hAnsiTheme="minorHAnsi" w:cstheme="minorHAnsi"/>
          <w:iCs/>
          <w:sz w:val="22"/>
          <w:szCs w:val="22"/>
        </w:rPr>
      </w:pPr>
    </w:p>
    <w:p w14:paraId="78413FDD" w14:textId="77777777" w:rsidR="009B016E" w:rsidRPr="009405B0" w:rsidRDefault="009B016E" w:rsidP="009B016E">
      <w:pPr>
        <w:pStyle w:val="BodyText"/>
        <w:jc w:val="both"/>
        <w:rPr>
          <w:rFonts w:asciiTheme="minorHAnsi" w:hAnsiTheme="minorHAnsi" w:cstheme="minorHAnsi"/>
          <w:b/>
          <w:iCs/>
          <w:color w:val="31849B" w:themeColor="accent5" w:themeShade="BF"/>
          <w:sz w:val="22"/>
          <w:szCs w:val="22"/>
        </w:rPr>
      </w:pPr>
      <w:bookmarkStart w:id="101" w:name="_Hlk480355931"/>
      <w:r w:rsidRPr="009405B0">
        <w:rPr>
          <w:rFonts w:asciiTheme="minorHAnsi" w:hAnsiTheme="minorHAnsi" w:cstheme="minorHAnsi"/>
          <w:b/>
          <w:iCs/>
          <w:color w:val="31849B" w:themeColor="accent5" w:themeShade="BF"/>
          <w:sz w:val="22"/>
          <w:szCs w:val="22"/>
        </w:rPr>
        <w:t>9.6 Contract Negotiations</w:t>
      </w:r>
    </w:p>
    <w:p w14:paraId="7A3C04A2" w14:textId="77777777" w:rsidR="009B016E" w:rsidRPr="009405B0" w:rsidRDefault="009B016E" w:rsidP="009B016E">
      <w:pPr>
        <w:spacing w:before="120" w:after="120"/>
        <w:ind w:left="360"/>
        <w:jc w:val="both"/>
        <w:rPr>
          <w:rFonts w:asciiTheme="minorHAnsi" w:hAnsiTheme="minorHAnsi" w:cstheme="minorHAnsi"/>
          <w:sz w:val="22"/>
          <w:szCs w:val="22"/>
        </w:rPr>
      </w:pPr>
      <w:r w:rsidRPr="009405B0">
        <w:rPr>
          <w:rFonts w:asciiTheme="minorHAnsi" w:hAnsiTheme="minorHAnsi" w:cstheme="minorHAnsi"/>
          <w:sz w:val="22"/>
          <w:szCs w:val="22"/>
        </w:rPr>
        <w:t xml:space="preserve">The highest ranked Proposer will be asked to bring forward a fee schedule and pricing proposal for negotiation and discussion with SPR. SPR may negotiate any aspect of the proposal or the solicitation. SPR cannot modify contract provisions mandated by Federal, State or City law: Equal Benefits, Audit (Review of Vendor records), WMBE and EEO, Confidentiality, Debarment, or mutual indemnification. </w:t>
      </w:r>
    </w:p>
    <w:bookmarkEnd w:id="101"/>
    <w:p w14:paraId="6B8AA4B9" w14:textId="77777777" w:rsidR="009B016E" w:rsidRPr="009405B0" w:rsidRDefault="009B016E" w:rsidP="009B016E">
      <w:pPr>
        <w:tabs>
          <w:tab w:val="left" w:pos="540"/>
        </w:tabs>
        <w:rPr>
          <w:rFonts w:asciiTheme="minorHAnsi" w:hAnsiTheme="minorHAnsi" w:cstheme="minorHAnsi"/>
          <w:sz w:val="22"/>
          <w:szCs w:val="22"/>
        </w:rPr>
      </w:pPr>
    </w:p>
    <w:p w14:paraId="40DE405F" w14:textId="77777777" w:rsidR="009B016E" w:rsidRPr="009405B0" w:rsidRDefault="009B016E" w:rsidP="009B016E">
      <w:pPr>
        <w:pStyle w:val="NoSpacing"/>
        <w:rPr>
          <w:rFonts w:asciiTheme="minorHAnsi" w:hAnsiTheme="minorHAnsi" w:cstheme="minorHAnsi"/>
          <w:b/>
          <w:color w:val="31849B"/>
        </w:rPr>
      </w:pPr>
      <w:r w:rsidRPr="009405B0">
        <w:rPr>
          <w:rFonts w:asciiTheme="minorHAnsi" w:hAnsiTheme="minorHAnsi" w:cstheme="minorHAnsi"/>
          <w:b/>
          <w:color w:val="31849B"/>
        </w:rPr>
        <w:t>9.7 Right to Award to next ranked Consultant.</w:t>
      </w:r>
    </w:p>
    <w:p w14:paraId="29585D65" w14:textId="77777777" w:rsidR="009B016E" w:rsidRPr="009405B0" w:rsidRDefault="009B016E" w:rsidP="009B016E">
      <w:pPr>
        <w:pStyle w:val="NoSpacing"/>
        <w:jc w:val="both"/>
        <w:rPr>
          <w:rFonts w:asciiTheme="minorHAnsi" w:hAnsiTheme="minorHAnsi" w:cstheme="minorHAnsi"/>
        </w:rPr>
      </w:pPr>
      <w:r w:rsidRPr="009405B0">
        <w:rPr>
          <w:rFonts w:asciiTheme="minorHAnsi" w:hAnsiTheme="minorHAnsi" w:cstheme="minorHAnsi"/>
        </w:rPr>
        <w:t xml:space="preserve">If a contract is executed resulting from this solicitation and is terminated within 90-days, the City may return to the solicitation process to award to the next highest ranked responsive Consultant by mutual agreement with such Consultant.  New awards thereafter are also extended this right.  </w:t>
      </w:r>
    </w:p>
    <w:p w14:paraId="3E03C036" w14:textId="77777777" w:rsidR="009B016E" w:rsidRPr="009405B0" w:rsidRDefault="009B016E" w:rsidP="009B016E">
      <w:pPr>
        <w:autoSpaceDE w:val="0"/>
        <w:autoSpaceDN w:val="0"/>
        <w:adjustRightInd w:val="0"/>
        <w:jc w:val="both"/>
        <w:rPr>
          <w:rFonts w:asciiTheme="minorHAnsi" w:hAnsiTheme="minorHAnsi" w:cstheme="minorHAnsi"/>
          <w:b/>
          <w:sz w:val="22"/>
          <w:szCs w:val="22"/>
        </w:rPr>
      </w:pPr>
    </w:p>
    <w:p w14:paraId="30F1AD43" w14:textId="77777777" w:rsidR="009B016E" w:rsidRPr="009405B0" w:rsidRDefault="009B016E" w:rsidP="009B016E">
      <w:pPr>
        <w:rPr>
          <w:rFonts w:asciiTheme="minorHAnsi" w:hAnsiTheme="minorHAnsi" w:cstheme="minorHAnsi"/>
          <w:b/>
          <w:sz w:val="22"/>
        </w:rPr>
      </w:pPr>
      <w:r w:rsidRPr="009405B0">
        <w:rPr>
          <w:rFonts w:asciiTheme="minorHAnsi" w:hAnsiTheme="minorHAnsi" w:cstheme="minorHAnsi"/>
          <w:b/>
          <w:color w:val="31849B" w:themeColor="accent5" w:themeShade="BF"/>
          <w:sz w:val="22"/>
        </w:rPr>
        <w:t>9.8 Repeat of Evaluation:</w:t>
      </w:r>
      <w:r w:rsidRPr="009405B0">
        <w:rPr>
          <w:rFonts w:asciiTheme="minorHAnsi" w:hAnsiTheme="minorHAnsi" w:cstheme="minorHAnsi"/>
          <w:b/>
          <w:sz w:val="22"/>
        </w:rPr>
        <w:t xml:space="preserve"> </w:t>
      </w:r>
    </w:p>
    <w:p w14:paraId="4290AE6B" w14:textId="77777777" w:rsidR="009B016E" w:rsidRPr="009405B0" w:rsidRDefault="009B016E" w:rsidP="009B016E">
      <w:pPr>
        <w:pStyle w:val="ListParagraph"/>
        <w:spacing w:before="120" w:after="120"/>
        <w:ind w:left="0"/>
        <w:jc w:val="both"/>
        <w:rPr>
          <w:rFonts w:asciiTheme="minorHAnsi" w:hAnsiTheme="minorHAnsi" w:cstheme="minorHAnsi"/>
          <w:sz w:val="22"/>
          <w:szCs w:val="22"/>
        </w:rPr>
      </w:pPr>
      <w:r w:rsidRPr="009405B0">
        <w:rPr>
          <w:rFonts w:asciiTheme="minorHAnsi" w:hAnsiTheme="minorHAnsi" w:cstheme="minorHAnsi"/>
          <w:sz w:val="22"/>
          <w:szCs w:val="22"/>
        </w:rPr>
        <w:t>If no Consultant is selected at the conclusion of all the steps, SPR may return to any step in the process to repeat the evaluation with those proposals active at that step.  SPR shall then sequentially step through all remaining steps as if conducting a new evaluation process. SPR reserves the right to terminate the process if no proposals meet its requirements.</w:t>
      </w:r>
    </w:p>
    <w:p w14:paraId="438018DC" w14:textId="77777777" w:rsidR="009B016E" w:rsidRPr="009405B0" w:rsidRDefault="009B016E" w:rsidP="009B016E">
      <w:pPr>
        <w:jc w:val="both"/>
        <w:rPr>
          <w:rFonts w:asciiTheme="minorHAnsi" w:hAnsiTheme="minorHAnsi" w:cstheme="minorHAnsi"/>
          <w:sz w:val="20"/>
          <w:szCs w:val="20"/>
        </w:rPr>
      </w:pPr>
    </w:p>
    <w:p w14:paraId="24468F88" w14:textId="77777777" w:rsidR="009B016E" w:rsidRPr="009405B0" w:rsidRDefault="009B016E" w:rsidP="009B016E">
      <w:pPr>
        <w:pStyle w:val="Heading1"/>
        <w:numPr>
          <w:ilvl w:val="0"/>
          <w:numId w:val="1"/>
        </w:numPr>
        <w:shd w:val="clear" w:color="auto" w:fill="E5DFEC"/>
        <w:spacing w:after="120"/>
        <w:jc w:val="both"/>
        <w:rPr>
          <w:rFonts w:asciiTheme="minorHAnsi" w:hAnsiTheme="minorHAnsi" w:cstheme="minorHAnsi"/>
          <w:color w:val="31849B"/>
          <w:sz w:val="36"/>
          <w:szCs w:val="36"/>
        </w:rPr>
      </w:pPr>
      <w:bookmarkStart w:id="102" w:name="_Toc441490216"/>
      <w:r w:rsidRPr="009405B0">
        <w:rPr>
          <w:rFonts w:asciiTheme="minorHAnsi" w:hAnsiTheme="minorHAnsi" w:cstheme="minorHAnsi"/>
          <w:color w:val="31849B"/>
          <w:sz w:val="36"/>
          <w:szCs w:val="36"/>
        </w:rPr>
        <w:t>Award and Contract Execution.</w:t>
      </w:r>
      <w:bookmarkEnd w:id="102"/>
      <w:r w:rsidRPr="009405B0">
        <w:rPr>
          <w:rFonts w:asciiTheme="minorHAnsi" w:hAnsiTheme="minorHAnsi" w:cstheme="minorHAnsi"/>
          <w:color w:val="31849B"/>
          <w:sz w:val="36"/>
          <w:szCs w:val="36"/>
        </w:rPr>
        <w:t xml:space="preserve"> </w:t>
      </w:r>
    </w:p>
    <w:p w14:paraId="41FD258E" w14:textId="77777777" w:rsidR="009B016E" w:rsidRPr="009405B0" w:rsidRDefault="009B016E" w:rsidP="009B016E">
      <w:pPr>
        <w:jc w:val="both"/>
        <w:rPr>
          <w:rFonts w:asciiTheme="minorHAnsi" w:hAnsiTheme="minorHAnsi" w:cstheme="minorHAnsi"/>
          <w:sz w:val="22"/>
          <w:szCs w:val="22"/>
        </w:rPr>
      </w:pPr>
      <w:r w:rsidRPr="009405B0">
        <w:rPr>
          <w:rFonts w:asciiTheme="minorHAnsi" w:hAnsiTheme="minorHAnsi" w:cstheme="minorHAnsi"/>
          <w:sz w:val="22"/>
          <w:szCs w:val="22"/>
        </w:rPr>
        <w:t xml:space="preserve">The Procurement Contact will provide timely notice of an intent to award to all Consultants responding to the Solicitation. </w:t>
      </w:r>
    </w:p>
    <w:p w14:paraId="27968790" w14:textId="77777777" w:rsidR="009B016E" w:rsidRPr="009405B0" w:rsidRDefault="009B016E" w:rsidP="009B016E">
      <w:pPr>
        <w:jc w:val="both"/>
        <w:rPr>
          <w:rFonts w:asciiTheme="minorHAnsi" w:hAnsiTheme="minorHAnsi" w:cstheme="minorHAnsi"/>
          <w:sz w:val="22"/>
          <w:szCs w:val="22"/>
        </w:rPr>
      </w:pPr>
    </w:p>
    <w:p w14:paraId="54DB6405" w14:textId="77777777" w:rsidR="009B016E" w:rsidRPr="009405B0" w:rsidRDefault="009B016E" w:rsidP="009B016E">
      <w:pPr>
        <w:jc w:val="both"/>
        <w:rPr>
          <w:rFonts w:asciiTheme="minorHAnsi" w:hAnsiTheme="minorHAnsi" w:cstheme="minorHAnsi"/>
          <w:sz w:val="22"/>
          <w:szCs w:val="22"/>
        </w:rPr>
      </w:pPr>
      <w:r w:rsidRPr="009405B0">
        <w:rPr>
          <w:rFonts w:asciiTheme="minorHAnsi" w:hAnsiTheme="minorHAnsi" w:cstheme="minorHAnsi"/>
          <w:b/>
          <w:color w:val="31849B" w:themeColor="accent5" w:themeShade="BF"/>
          <w:sz w:val="22"/>
          <w:szCs w:val="22"/>
        </w:rPr>
        <w:t>10.1 P</w:t>
      </w:r>
      <w:r w:rsidRPr="009405B0">
        <w:rPr>
          <w:rFonts w:asciiTheme="minorHAnsi" w:hAnsiTheme="minorHAnsi" w:cstheme="minorHAnsi"/>
          <w:b/>
          <w:color w:val="31849B"/>
          <w:sz w:val="22"/>
          <w:szCs w:val="22"/>
        </w:rPr>
        <w:t>rotests.</w:t>
      </w:r>
    </w:p>
    <w:p w14:paraId="7F99034E" w14:textId="77777777" w:rsidR="009B016E" w:rsidRPr="009405B0" w:rsidRDefault="009B016E" w:rsidP="009B016E">
      <w:pPr>
        <w:jc w:val="both"/>
        <w:rPr>
          <w:rFonts w:asciiTheme="minorHAnsi" w:hAnsiTheme="minorHAnsi" w:cstheme="minorHAnsi"/>
          <w:sz w:val="22"/>
          <w:szCs w:val="22"/>
        </w:rPr>
      </w:pPr>
      <w:r w:rsidRPr="009405B0">
        <w:rPr>
          <w:rFonts w:asciiTheme="minorHAnsi" w:hAnsiTheme="minorHAnsi" w:cstheme="minorHAnsi"/>
          <w:sz w:val="22"/>
          <w:szCs w:val="22"/>
        </w:rPr>
        <w:t>Interested parties that wish to protest any aspect of this RFP selection process shall provide written notice to the Procurement Contact.  Note the City shall notify Federal Transit Administration if protesting a solicitation for contracts with FTA funds.</w:t>
      </w:r>
    </w:p>
    <w:p w14:paraId="2C20D254" w14:textId="77777777" w:rsidR="009B016E" w:rsidRPr="009405B0" w:rsidRDefault="009B016E" w:rsidP="009B016E">
      <w:pPr>
        <w:jc w:val="both"/>
        <w:rPr>
          <w:rFonts w:asciiTheme="minorHAnsi" w:hAnsiTheme="minorHAnsi" w:cstheme="minorHAnsi"/>
          <w:b/>
          <w:color w:val="31849B"/>
          <w:sz w:val="22"/>
          <w:szCs w:val="22"/>
        </w:rPr>
      </w:pPr>
    </w:p>
    <w:p w14:paraId="0231B843" w14:textId="77777777" w:rsidR="009B016E" w:rsidRPr="009405B0" w:rsidRDefault="009B016E" w:rsidP="009B016E">
      <w:pPr>
        <w:jc w:val="both"/>
        <w:rPr>
          <w:rFonts w:asciiTheme="minorHAnsi" w:hAnsiTheme="minorHAnsi" w:cstheme="minorHAnsi"/>
          <w:b/>
          <w:color w:val="31849B"/>
          <w:sz w:val="22"/>
          <w:szCs w:val="22"/>
        </w:rPr>
      </w:pPr>
      <w:r w:rsidRPr="009405B0">
        <w:rPr>
          <w:rFonts w:asciiTheme="minorHAnsi" w:hAnsiTheme="minorHAnsi" w:cstheme="minorHAnsi"/>
          <w:b/>
          <w:color w:val="31849B"/>
          <w:sz w:val="22"/>
          <w:szCs w:val="22"/>
        </w:rPr>
        <w:t>10.2 Protests – Purchasing and Contracting.</w:t>
      </w:r>
    </w:p>
    <w:p w14:paraId="48768A5A" w14:textId="77777777" w:rsidR="009B016E" w:rsidRPr="009405B0" w:rsidRDefault="009B016E" w:rsidP="009B016E">
      <w:pPr>
        <w:jc w:val="both"/>
        <w:rPr>
          <w:rFonts w:asciiTheme="minorHAnsi" w:hAnsiTheme="minorHAnsi" w:cstheme="minorHAnsi"/>
          <w:sz w:val="22"/>
          <w:szCs w:val="22"/>
        </w:rPr>
      </w:pPr>
      <w:r w:rsidRPr="009405B0">
        <w:rPr>
          <w:rFonts w:asciiTheme="minorHAnsi" w:hAnsiTheme="minorHAnsi" w:cstheme="minorHAnsi"/>
          <w:sz w:val="22"/>
          <w:szCs w:val="22"/>
        </w:rPr>
        <w:t xml:space="preserve">The City has rules to govern the rights and obligations of interested parties that desire to submit a complaint or protest to this process.  See the City website at https://www.seattle.gov/purchasing-and-contracting/doing-business-with-the-city/solicitation-and-selection-protest-protocols.  Interested parties have the obligation to know of and understand these rules, and to seek clarification from the City. Note there are time limits on protests, and submitters have final responsibility to learn of results in sufficient time for such protests to be filed in a timely manner.   </w:t>
      </w:r>
    </w:p>
    <w:p w14:paraId="06A67864" w14:textId="77777777" w:rsidR="009B016E" w:rsidRPr="009405B0" w:rsidRDefault="009B016E" w:rsidP="009B016E">
      <w:pPr>
        <w:jc w:val="both"/>
        <w:rPr>
          <w:rFonts w:asciiTheme="minorHAnsi" w:hAnsiTheme="minorHAnsi" w:cstheme="minorHAnsi"/>
          <w:sz w:val="22"/>
          <w:szCs w:val="22"/>
        </w:rPr>
      </w:pPr>
    </w:p>
    <w:p w14:paraId="3B6548B4" w14:textId="77777777" w:rsidR="009B016E" w:rsidRPr="009405B0" w:rsidRDefault="009B016E" w:rsidP="009B016E">
      <w:pPr>
        <w:jc w:val="both"/>
        <w:rPr>
          <w:rFonts w:asciiTheme="minorHAnsi" w:hAnsiTheme="minorHAnsi" w:cstheme="minorHAnsi"/>
          <w:b/>
          <w:color w:val="31849B"/>
          <w:sz w:val="22"/>
          <w:szCs w:val="22"/>
        </w:rPr>
      </w:pPr>
      <w:r w:rsidRPr="009405B0">
        <w:rPr>
          <w:rFonts w:asciiTheme="minorHAnsi" w:hAnsiTheme="minorHAnsi" w:cstheme="minorHAnsi"/>
          <w:b/>
          <w:color w:val="31849B"/>
          <w:sz w:val="22"/>
          <w:szCs w:val="22"/>
        </w:rPr>
        <w:t>10.3 Limited Debriefs.</w:t>
      </w:r>
    </w:p>
    <w:p w14:paraId="37A2F9F5" w14:textId="77777777" w:rsidR="009B016E" w:rsidRPr="009405B0" w:rsidRDefault="009B016E" w:rsidP="009B016E">
      <w:pPr>
        <w:jc w:val="both"/>
        <w:rPr>
          <w:rFonts w:asciiTheme="minorHAnsi" w:hAnsiTheme="minorHAnsi" w:cstheme="minorHAnsi"/>
          <w:sz w:val="22"/>
          <w:szCs w:val="22"/>
        </w:rPr>
      </w:pPr>
      <w:bookmarkStart w:id="103" w:name="_Toc79482493"/>
      <w:bookmarkStart w:id="104" w:name="_Toc85261728"/>
      <w:r w:rsidRPr="009405B0">
        <w:rPr>
          <w:rFonts w:asciiTheme="minorHAnsi" w:hAnsiTheme="minorHAnsi" w:cstheme="minorHAnsi"/>
          <w:sz w:val="22"/>
          <w:szCs w:val="22"/>
        </w:rPr>
        <w:t xml:space="preserve">The City issues results and award decisions to all bidders. The </w:t>
      </w:r>
      <w:proofErr w:type="gramStart"/>
      <w:r w:rsidRPr="009405B0">
        <w:rPr>
          <w:rFonts w:asciiTheme="minorHAnsi" w:hAnsiTheme="minorHAnsi" w:cstheme="minorHAnsi"/>
          <w:sz w:val="22"/>
          <w:szCs w:val="22"/>
        </w:rPr>
        <w:t>City</w:t>
      </w:r>
      <w:proofErr w:type="gramEnd"/>
      <w:r w:rsidRPr="009405B0">
        <w:rPr>
          <w:rFonts w:asciiTheme="minorHAnsi" w:hAnsiTheme="minorHAnsi" w:cstheme="minorHAnsi"/>
          <w:sz w:val="22"/>
          <w:szCs w:val="22"/>
        </w:rPr>
        <w:t xml:space="preserve"> provides debriefing on a limited basis for the purpose of allowing bidders to understand how they may improve in future bidding opportunities.</w:t>
      </w:r>
    </w:p>
    <w:p w14:paraId="025BFA4F" w14:textId="77777777" w:rsidR="009B016E" w:rsidRPr="009405B0" w:rsidRDefault="009B016E" w:rsidP="009B016E">
      <w:pPr>
        <w:jc w:val="both"/>
        <w:rPr>
          <w:rFonts w:asciiTheme="minorHAnsi" w:hAnsiTheme="minorHAnsi" w:cstheme="minorHAnsi"/>
          <w:b/>
          <w:sz w:val="22"/>
          <w:szCs w:val="22"/>
        </w:rPr>
      </w:pPr>
    </w:p>
    <w:bookmarkEnd w:id="103"/>
    <w:bookmarkEnd w:id="104"/>
    <w:p w14:paraId="1D9E550F" w14:textId="77777777" w:rsidR="009B016E" w:rsidRPr="009405B0" w:rsidRDefault="009B016E" w:rsidP="009B016E">
      <w:pPr>
        <w:jc w:val="both"/>
        <w:rPr>
          <w:rFonts w:asciiTheme="minorHAnsi" w:hAnsiTheme="minorHAnsi" w:cstheme="minorHAnsi"/>
          <w:b/>
          <w:color w:val="31849B"/>
          <w:sz w:val="22"/>
          <w:szCs w:val="22"/>
        </w:rPr>
      </w:pPr>
      <w:r w:rsidRPr="009405B0">
        <w:rPr>
          <w:rFonts w:asciiTheme="minorHAnsi" w:hAnsiTheme="minorHAnsi" w:cstheme="minorHAnsi"/>
          <w:b/>
          <w:color w:val="31849B"/>
          <w:sz w:val="22"/>
          <w:szCs w:val="22"/>
        </w:rPr>
        <w:lastRenderedPageBreak/>
        <w:t>10.4 Instructions to the Apparently Successful Consultant(s).</w:t>
      </w:r>
    </w:p>
    <w:p w14:paraId="5E31E84E" w14:textId="77777777" w:rsidR="009B016E" w:rsidRPr="009405B0" w:rsidRDefault="009B016E" w:rsidP="009B016E">
      <w:pPr>
        <w:jc w:val="both"/>
        <w:rPr>
          <w:rFonts w:asciiTheme="minorHAnsi" w:hAnsiTheme="minorHAnsi" w:cstheme="minorHAnsi"/>
          <w:sz w:val="22"/>
          <w:szCs w:val="22"/>
        </w:rPr>
      </w:pPr>
      <w:r w:rsidRPr="009405B0">
        <w:rPr>
          <w:rFonts w:asciiTheme="minorHAnsi" w:hAnsiTheme="minorHAnsi" w:cstheme="minorHAnsi"/>
          <w:sz w:val="22"/>
          <w:szCs w:val="22"/>
        </w:rPr>
        <w:t xml:space="preserve">The Apparently Successful Consultant(s) will receive an Intent to Award Letter from the Procurement Contact after award decisions are made by SPR.  The Letter will include instructions for final submittals due prior to execution of the contract.  </w:t>
      </w:r>
    </w:p>
    <w:p w14:paraId="3BA9F099" w14:textId="77777777" w:rsidR="009B016E" w:rsidRPr="009405B0" w:rsidRDefault="009B016E" w:rsidP="009B016E">
      <w:pPr>
        <w:jc w:val="both"/>
        <w:rPr>
          <w:rFonts w:asciiTheme="minorHAnsi" w:hAnsiTheme="minorHAnsi" w:cstheme="minorHAnsi"/>
          <w:sz w:val="22"/>
          <w:szCs w:val="22"/>
        </w:rPr>
      </w:pPr>
    </w:p>
    <w:p w14:paraId="017FE584" w14:textId="77777777" w:rsidR="009B016E" w:rsidRPr="009405B0" w:rsidRDefault="009B016E" w:rsidP="009B016E">
      <w:pPr>
        <w:jc w:val="both"/>
        <w:rPr>
          <w:rFonts w:asciiTheme="minorHAnsi" w:hAnsiTheme="minorHAnsi" w:cstheme="minorHAnsi"/>
          <w:sz w:val="22"/>
          <w:szCs w:val="22"/>
        </w:rPr>
      </w:pPr>
      <w:r w:rsidRPr="009405B0">
        <w:rPr>
          <w:rFonts w:asciiTheme="minorHAnsi" w:hAnsiTheme="minorHAnsi" w:cstheme="minorHAnsi"/>
          <w:sz w:val="22"/>
          <w:szCs w:val="22"/>
        </w:rPr>
        <w:t xml:space="preserve">Once SPR has finalized and issued the contract for signature, the Consultant must execute the contract and provide all requested documents within ten (10) business days.  This includes attaining a Seattle Business License, payment of associated taxes due, and providing proof of insurance.  If the Consultant fails to execute the contract with all documents within the ten (10) </w:t>
      </w:r>
      <w:proofErr w:type="gramStart"/>
      <w:r w:rsidRPr="009405B0">
        <w:rPr>
          <w:rFonts w:asciiTheme="minorHAnsi" w:hAnsiTheme="minorHAnsi" w:cstheme="minorHAnsi"/>
          <w:sz w:val="22"/>
          <w:szCs w:val="22"/>
        </w:rPr>
        <w:t>day time</w:t>
      </w:r>
      <w:proofErr w:type="gramEnd"/>
      <w:r w:rsidRPr="009405B0">
        <w:rPr>
          <w:rFonts w:asciiTheme="minorHAnsi" w:hAnsiTheme="minorHAnsi" w:cstheme="minorHAnsi"/>
          <w:sz w:val="22"/>
          <w:szCs w:val="22"/>
        </w:rPr>
        <w:t xml:space="preserve"> frame, SPR may cancel the award and proceed to the next ranked Consultant, or cancel or reissue this solicitation.  Cancellation of an award for failure to execute the Contract as attached may disqualify the firm from future solicitations for this same work.</w:t>
      </w:r>
    </w:p>
    <w:p w14:paraId="2294BAD1" w14:textId="77777777" w:rsidR="009B016E" w:rsidRPr="009405B0" w:rsidRDefault="009B016E" w:rsidP="009B016E">
      <w:pPr>
        <w:jc w:val="both"/>
        <w:rPr>
          <w:rFonts w:asciiTheme="minorHAnsi" w:hAnsiTheme="minorHAnsi" w:cstheme="minorHAnsi"/>
          <w:b/>
          <w:sz w:val="22"/>
          <w:szCs w:val="22"/>
        </w:rPr>
      </w:pPr>
    </w:p>
    <w:p w14:paraId="3ECFB0CE" w14:textId="77777777" w:rsidR="009B016E" w:rsidRPr="009405B0" w:rsidRDefault="009B016E" w:rsidP="009B016E">
      <w:pPr>
        <w:jc w:val="both"/>
        <w:rPr>
          <w:rFonts w:asciiTheme="minorHAnsi" w:hAnsiTheme="minorHAnsi" w:cstheme="minorHAnsi"/>
          <w:color w:val="31849B"/>
          <w:sz w:val="22"/>
          <w:szCs w:val="22"/>
        </w:rPr>
      </w:pPr>
      <w:r w:rsidRPr="009405B0">
        <w:rPr>
          <w:rFonts w:asciiTheme="minorHAnsi" w:hAnsiTheme="minorHAnsi" w:cstheme="minorHAnsi"/>
          <w:b/>
          <w:color w:val="31849B"/>
          <w:sz w:val="22"/>
          <w:szCs w:val="22"/>
        </w:rPr>
        <w:t>10.5 Checklist of Requirements Prior to Award</w:t>
      </w:r>
      <w:r w:rsidRPr="009405B0">
        <w:rPr>
          <w:rFonts w:asciiTheme="minorHAnsi" w:hAnsiTheme="minorHAnsi" w:cstheme="minorHAnsi"/>
          <w:color w:val="31849B"/>
          <w:sz w:val="22"/>
          <w:szCs w:val="22"/>
        </w:rPr>
        <w:t>.</w:t>
      </w:r>
    </w:p>
    <w:p w14:paraId="40BE9BC0" w14:textId="77777777" w:rsidR="009B016E" w:rsidRPr="009405B0" w:rsidRDefault="009B016E" w:rsidP="009B016E">
      <w:pPr>
        <w:jc w:val="both"/>
        <w:rPr>
          <w:rFonts w:asciiTheme="minorHAnsi" w:hAnsiTheme="minorHAnsi" w:cstheme="minorHAnsi"/>
          <w:sz w:val="22"/>
          <w:szCs w:val="22"/>
        </w:rPr>
      </w:pPr>
      <w:r w:rsidRPr="009405B0">
        <w:rPr>
          <w:rFonts w:asciiTheme="minorHAnsi" w:hAnsiTheme="minorHAnsi" w:cstheme="minorHAnsi"/>
          <w:sz w:val="22"/>
          <w:szCs w:val="22"/>
        </w:rPr>
        <w:t xml:space="preserve">The Consultant(s) should anticipate the Letter will require at least the following.  Consultants are encouraged to prepare these </w:t>
      </w:r>
      <w:proofErr w:type="gramStart"/>
      <w:r w:rsidRPr="009405B0">
        <w:rPr>
          <w:rFonts w:asciiTheme="minorHAnsi" w:hAnsiTheme="minorHAnsi" w:cstheme="minorHAnsi"/>
          <w:sz w:val="22"/>
          <w:szCs w:val="22"/>
        </w:rPr>
        <w:t>documents</w:t>
      </w:r>
      <w:proofErr w:type="gramEnd"/>
      <w:r w:rsidRPr="009405B0">
        <w:rPr>
          <w:rFonts w:asciiTheme="minorHAnsi" w:hAnsiTheme="minorHAnsi" w:cstheme="minorHAnsi"/>
          <w:sz w:val="22"/>
          <w:szCs w:val="22"/>
        </w:rPr>
        <w:t xml:space="preserve"> when possible, to eliminate </w:t>
      </w:r>
      <w:proofErr w:type="gramStart"/>
      <w:r w:rsidRPr="009405B0">
        <w:rPr>
          <w:rFonts w:asciiTheme="minorHAnsi" w:hAnsiTheme="minorHAnsi" w:cstheme="minorHAnsi"/>
          <w:sz w:val="22"/>
          <w:szCs w:val="22"/>
        </w:rPr>
        <w:t>risks</w:t>
      </w:r>
      <w:proofErr w:type="gramEnd"/>
      <w:r w:rsidRPr="009405B0">
        <w:rPr>
          <w:rFonts w:asciiTheme="minorHAnsi" w:hAnsiTheme="minorHAnsi" w:cstheme="minorHAnsi"/>
          <w:sz w:val="22"/>
          <w:szCs w:val="22"/>
        </w:rPr>
        <w:t xml:space="preserve"> of late compliance.</w:t>
      </w:r>
    </w:p>
    <w:p w14:paraId="6B69ECDD" w14:textId="77777777" w:rsidR="009B016E" w:rsidRPr="009405B0" w:rsidRDefault="009B016E" w:rsidP="009B016E">
      <w:pPr>
        <w:numPr>
          <w:ilvl w:val="0"/>
          <w:numId w:val="5"/>
        </w:numPr>
        <w:jc w:val="both"/>
        <w:rPr>
          <w:rFonts w:asciiTheme="minorHAnsi" w:hAnsiTheme="minorHAnsi" w:cstheme="minorHAnsi"/>
          <w:sz w:val="22"/>
          <w:szCs w:val="22"/>
        </w:rPr>
      </w:pPr>
      <w:r w:rsidRPr="009405B0">
        <w:rPr>
          <w:rFonts w:asciiTheme="minorHAnsi" w:hAnsiTheme="minorHAnsi" w:cstheme="minorHAnsi"/>
          <w:sz w:val="22"/>
          <w:szCs w:val="22"/>
        </w:rPr>
        <w:t>Seattle Business License is current and all taxes due have been paid.</w:t>
      </w:r>
    </w:p>
    <w:p w14:paraId="59B0CB80" w14:textId="77777777" w:rsidR="009B016E" w:rsidRPr="009405B0" w:rsidRDefault="009B016E" w:rsidP="009B016E">
      <w:pPr>
        <w:numPr>
          <w:ilvl w:val="0"/>
          <w:numId w:val="5"/>
        </w:numPr>
        <w:jc w:val="both"/>
        <w:rPr>
          <w:rFonts w:asciiTheme="minorHAnsi" w:hAnsiTheme="minorHAnsi" w:cstheme="minorHAnsi"/>
          <w:sz w:val="22"/>
          <w:szCs w:val="22"/>
        </w:rPr>
      </w:pPr>
      <w:r w:rsidRPr="009405B0">
        <w:rPr>
          <w:rFonts w:asciiTheme="minorHAnsi" w:hAnsiTheme="minorHAnsi" w:cstheme="minorHAnsi"/>
          <w:sz w:val="22"/>
          <w:szCs w:val="22"/>
        </w:rPr>
        <w:t>State of Washington Business License.</w:t>
      </w:r>
    </w:p>
    <w:p w14:paraId="6E7BD905" w14:textId="77777777" w:rsidR="009B016E" w:rsidRPr="009405B0" w:rsidRDefault="009B016E" w:rsidP="009B016E">
      <w:pPr>
        <w:numPr>
          <w:ilvl w:val="0"/>
          <w:numId w:val="5"/>
        </w:numPr>
        <w:jc w:val="both"/>
        <w:rPr>
          <w:rFonts w:asciiTheme="minorHAnsi" w:hAnsiTheme="minorHAnsi" w:cstheme="minorHAnsi"/>
          <w:sz w:val="22"/>
          <w:szCs w:val="22"/>
        </w:rPr>
      </w:pPr>
      <w:r w:rsidRPr="009405B0">
        <w:rPr>
          <w:rFonts w:asciiTheme="minorHAnsi" w:hAnsiTheme="minorHAnsi" w:cstheme="minorHAnsi"/>
          <w:sz w:val="22"/>
          <w:szCs w:val="22"/>
        </w:rPr>
        <w:t>Evidence of Insurance (if required)</w:t>
      </w:r>
    </w:p>
    <w:p w14:paraId="204187C2" w14:textId="77777777" w:rsidR="009B016E" w:rsidRPr="009405B0" w:rsidRDefault="009B016E" w:rsidP="009B016E">
      <w:pPr>
        <w:numPr>
          <w:ilvl w:val="0"/>
          <w:numId w:val="5"/>
        </w:numPr>
        <w:jc w:val="both"/>
        <w:rPr>
          <w:rFonts w:asciiTheme="minorHAnsi" w:hAnsiTheme="minorHAnsi" w:cstheme="minorHAnsi"/>
          <w:sz w:val="22"/>
          <w:szCs w:val="22"/>
        </w:rPr>
      </w:pPr>
      <w:r w:rsidRPr="009405B0">
        <w:rPr>
          <w:rFonts w:asciiTheme="minorHAnsi" w:hAnsiTheme="minorHAnsi" w:cstheme="minorHAnsi"/>
          <w:sz w:val="22"/>
          <w:szCs w:val="22"/>
        </w:rPr>
        <w:t>Special Licenses (if any)</w:t>
      </w:r>
    </w:p>
    <w:p w14:paraId="0D01E988" w14:textId="77777777" w:rsidR="009B016E" w:rsidRPr="009405B0" w:rsidRDefault="009B016E" w:rsidP="009B016E">
      <w:pPr>
        <w:ind w:firstLine="360"/>
        <w:jc w:val="both"/>
        <w:rPr>
          <w:rFonts w:asciiTheme="minorHAnsi" w:hAnsiTheme="minorHAnsi" w:cstheme="minorHAnsi"/>
          <w:b/>
          <w:sz w:val="22"/>
          <w:szCs w:val="22"/>
        </w:rPr>
      </w:pPr>
    </w:p>
    <w:p w14:paraId="1D68C7E5" w14:textId="77777777" w:rsidR="009B016E" w:rsidRPr="009405B0" w:rsidRDefault="009B016E" w:rsidP="009B016E">
      <w:pPr>
        <w:widowControl w:val="0"/>
        <w:tabs>
          <w:tab w:val="left" w:pos="0"/>
        </w:tabs>
        <w:suppressAutoHyphens/>
        <w:spacing w:line="240" w:lineRule="atLeast"/>
        <w:jc w:val="both"/>
        <w:rPr>
          <w:rFonts w:asciiTheme="minorHAnsi" w:hAnsiTheme="minorHAnsi" w:cstheme="minorHAnsi"/>
          <w:b/>
          <w:color w:val="31849B"/>
          <w:sz w:val="22"/>
          <w:szCs w:val="22"/>
        </w:rPr>
      </w:pPr>
      <w:r w:rsidRPr="009405B0">
        <w:rPr>
          <w:rFonts w:asciiTheme="minorHAnsi" w:hAnsiTheme="minorHAnsi" w:cstheme="minorHAnsi"/>
          <w:b/>
          <w:color w:val="31849B"/>
          <w:sz w:val="22"/>
          <w:szCs w:val="22"/>
        </w:rPr>
        <w:t>10.6 Taxpayer Identification Number and W-9.</w:t>
      </w:r>
    </w:p>
    <w:p w14:paraId="57C96C97" w14:textId="77777777" w:rsidR="009B016E" w:rsidRPr="009405B0" w:rsidRDefault="009B016E" w:rsidP="009B016E">
      <w:pPr>
        <w:pStyle w:val="BodyText2"/>
        <w:spacing w:line="240" w:lineRule="auto"/>
        <w:jc w:val="both"/>
        <w:rPr>
          <w:rFonts w:asciiTheme="minorHAnsi" w:hAnsiTheme="minorHAnsi" w:cstheme="minorHAnsi"/>
          <w:sz w:val="22"/>
          <w:szCs w:val="22"/>
        </w:rPr>
      </w:pPr>
      <w:r w:rsidRPr="009405B0">
        <w:rPr>
          <w:rFonts w:asciiTheme="minorHAnsi" w:hAnsiTheme="minorHAnsi" w:cstheme="minorHAnsi"/>
          <w:sz w:val="22"/>
          <w:szCs w:val="22"/>
        </w:rPr>
        <w:t xml:space="preserve">Unless the Consultant has already submitted a Taxpayer Identification Number and Certification Request Form (W-9) to the City, the Consultant must execute and submit this form prior to the contract execution date.  </w:t>
      </w:r>
    </w:p>
    <w:p w14:paraId="6557B2DF" w14:textId="77777777" w:rsidR="009B016E" w:rsidRPr="009405B0" w:rsidRDefault="002F058C" w:rsidP="009B016E">
      <w:pPr>
        <w:pStyle w:val="BodyText2"/>
        <w:spacing w:line="240" w:lineRule="auto"/>
        <w:ind w:firstLine="720"/>
        <w:jc w:val="both"/>
        <w:rPr>
          <w:rFonts w:asciiTheme="minorHAnsi" w:hAnsiTheme="minorHAnsi" w:cstheme="minorHAnsi"/>
          <w:b/>
          <w:sz w:val="22"/>
          <w:szCs w:val="22"/>
        </w:rPr>
      </w:pPr>
      <w:hyperlink r:id="rId27" w:history="1">
        <w:r w:rsidR="009B016E" w:rsidRPr="009405B0">
          <w:rPr>
            <w:rStyle w:val="Hyperlink"/>
            <w:rFonts w:asciiTheme="minorHAnsi" w:hAnsiTheme="minorHAnsi" w:cstheme="minorHAnsi"/>
            <w:sz w:val="22"/>
            <w:szCs w:val="22"/>
          </w:rPr>
          <w:t>http://www.irs.gov/pub/irs-pdf/fw9.pdf</w:t>
        </w:r>
      </w:hyperlink>
    </w:p>
    <w:p w14:paraId="707602EE" w14:textId="77777777" w:rsidR="009B016E" w:rsidRPr="009405B0" w:rsidRDefault="009B016E" w:rsidP="009B016E">
      <w:pPr>
        <w:tabs>
          <w:tab w:val="center" w:pos="4680"/>
        </w:tabs>
        <w:jc w:val="both"/>
        <w:outlineLvl w:val="0"/>
        <w:rPr>
          <w:rFonts w:asciiTheme="minorHAnsi" w:hAnsiTheme="minorHAnsi" w:cstheme="minorHAnsi"/>
          <w:sz w:val="22"/>
          <w:szCs w:val="22"/>
        </w:rPr>
      </w:pPr>
    </w:p>
    <w:p w14:paraId="7A5B5034" w14:textId="77777777" w:rsidR="009B016E" w:rsidRPr="009405B0" w:rsidRDefault="009B016E" w:rsidP="009B016E">
      <w:pPr>
        <w:tabs>
          <w:tab w:val="left" w:pos="-720"/>
          <w:tab w:val="left" w:pos="0"/>
          <w:tab w:val="left" w:pos="720"/>
        </w:tabs>
        <w:suppressAutoHyphens/>
        <w:jc w:val="both"/>
        <w:rPr>
          <w:rFonts w:asciiTheme="minorHAnsi" w:hAnsiTheme="minorHAnsi" w:cstheme="minorHAnsi"/>
          <w:b/>
          <w:color w:val="31849B"/>
          <w:sz w:val="22"/>
          <w:szCs w:val="22"/>
        </w:rPr>
      </w:pPr>
      <w:bookmarkStart w:id="105" w:name="businesscase"/>
      <w:bookmarkStart w:id="106" w:name="taxpayeridandw9formappendix"/>
      <w:bookmarkEnd w:id="105"/>
      <w:bookmarkEnd w:id="106"/>
      <w:r w:rsidRPr="009405B0">
        <w:rPr>
          <w:rFonts w:asciiTheme="minorHAnsi" w:hAnsiTheme="minorHAnsi" w:cstheme="minorHAnsi"/>
          <w:b/>
          <w:color w:val="31849B"/>
          <w:sz w:val="22"/>
          <w:szCs w:val="22"/>
        </w:rPr>
        <w:t xml:space="preserve">10.7 Insurance Requirements </w:t>
      </w:r>
    </w:p>
    <w:p w14:paraId="1C20E2E3" w14:textId="77777777" w:rsidR="009B016E" w:rsidRPr="009405B0" w:rsidRDefault="009B016E" w:rsidP="009B016E">
      <w:pPr>
        <w:tabs>
          <w:tab w:val="left" w:pos="720"/>
        </w:tabs>
        <w:ind w:left="360"/>
        <w:jc w:val="both"/>
        <w:rPr>
          <w:rFonts w:asciiTheme="minorHAnsi" w:hAnsiTheme="minorHAnsi" w:cstheme="minorHAnsi"/>
          <w:sz w:val="22"/>
          <w:szCs w:val="22"/>
        </w:rPr>
      </w:pPr>
      <w:r w:rsidRPr="009405B0">
        <w:rPr>
          <w:rFonts w:asciiTheme="minorHAnsi" w:hAnsiTheme="minorHAnsi" w:cstheme="minorHAnsi"/>
          <w:sz w:val="22"/>
          <w:szCs w:val="22"/>
        </w:rPr>
        <w:t>Proof of insurance is required. Standard insurance required includes:</w:t>
      </w:r>
    </w:p>
    <w:p w14:paraId="34ACEC04" w14:textId="77777777" w:rsidR="009B016E" w:rsidRPr="009405B0" w:rsidRDefault="009B016E" w:rsidP="009B016E">
      <w:pPr>
        <w:pStyle w:val="ListParagraph"/>
        <w:numPr>
          <w:ilvl w:val="0"/>
          <w:numId w:val="21"/>
        </w:numPr>
        <w:tabs>
          <w:tab w:val="left" w:pos="720"/>
        </w:tabs>
        <w:jc w:val="both"/>
        <w:rPr>
          <w:rFonts w:asciiTheme="minorHAnsi" w:hAnsiTheme="minorHAnsi" w:cstheme="minorHAnsi"/>
          <w:sz w:val="22"/>
          <w:szCs w:val="22"/>
        </w:rPr>
      </w:pPr>
      <w:r w:rsidRPr="009405B0">
        <w:rPr>
          <w:rFonts w:asciiTheme="minorHAnsi" w:hAnsiTheme="minorHAnsi" w:cstheme="minorHAnsi"/>
          <w:sz w:val="22"/>
          <w:szCs w:val="22"/>
        </w:rPr>
        <w:t>Commercial General Liability</w:t>
      </w:r>
    </w:p>
    <w:p w14:paraId="68E72F37" w14:textId="77777777" w:rsidR="009B016E" w:rsidRPr="009405B0" w:rsidRDefault="009B016E" w:rsidP="009B016E">
      <w:pPr>
        <w:pStyle w:val="ListParagraph"/>
        <w:numPr>
          <w:ilvl w:val="0"/>
          <w:numId w:val="21"/>
        </w:numPr>
        <w:tabs>
          <w:tab w:val="left" w:pos="720"/>
        </w:tabs>
        <w:jc w:val="both"/>
        <w:rPr>
          <w:rFonts w:asciiTheme="minorHAnsi" w:hAnsiTheme="minorHAnsi" w:cstheme="minorHAnsi"/>
          <w:sz w:val="22"/>
          <w:szCs w:val="22"/>
        </w:rPr>
      </w:pPr>
      <w:r w:rsidRPr="009405B0">
        <w:rPr>
          <w:rFonts w:asciiTheme="minorHAnsi" w:hAnsiTheme="minorHAnsi" w:cstheme="minorHAnsi"/>
          <w:sz w:val="22"/>
          <w:szCs w:val="22"/>
        </w:rPr>
        <w:t>Automobile Liability</w:t>
      </w:r>
    </w:p>
    <w:p w14:paraId="080B420D" w14:textId="77777777" w:rsidR="009B016E" w:rsidRPr="009405B0" w:rsidRDefault="009B016E" w:rsidP="009B016E">
      <w:pPr>
        <w:pStyle w:val="ListParagraph"/>
        <w:numPr>
          <w:ilvl w:val="0"/>
          <w:numId w:val="21"/>
        </w:numPr>
        <w:tabs>
          <w:tab w:val="left" w:pos="720"/>
        </w:tabs>
        <w:jc w:val="both"/>
        <w:rPr>
          <w:rFonts w:asciiTheme="minorHAnsi" w:hAnsiTheme="minorHAnsi" w:cstheme="minorHAnsi"/>
          <w:sz w:val="22"/>
          <w:szCs w:val="22"/>
        </w:rPr>
      </w:pPr>
      <w:r w:rsidRPr="009405B0">
        <w:rPr>
          <w:rFonts w:asciiTheme="minorHAnsi" w:hAnsiTheme="minorHAnsi" w:cstheme="minorHAnsi"/>
          <w:sz w:val="22"/>
          <w:szCs w:val="22"/>
        </w:rPr>
        <w:t>Worker’s Compensation</w:t>
      </w:r>
    </w:p>
    <w:p w14:paraId="32F1A3DF" w14:textId="77777777" w:rsidR="009B016E" w:rsidRPr="009405B0" w:rsidRDefault="009B016E" w:rsidP="009B016E">
      <w:pPr>
        <w:pStyle w:val="ListParagraph"/>
        <w:numPr>
          <w:ilvl w:val="0"/>
          <w:numId w:val="21"/>
        </w:numPr>
        <w:tabs>
          <w:tab w:val="left" w:pos="720"/>
        </w:tabs>
        <w:jc w:val="both"/>
        <w:rPr>
          <w:rFonts w:asciiTheme="minorHAnsi" w:hAnsiTheme="minorHAnsi" w:cstheme="minorHAnsi"/>
          <w:sz w:val="22"/>
          <w:szCs w:val="22"/>
        </w:rPr>
      </w:pPr>
      <w:r w:rsidRPr="009405B0">
        <w:rPr>
          <w:rFonts w:asciiTheme="minorHAnsi" w:hAnsiTheme="minorHAnsi" w:cstheme="minorHAnsi"/>
          <w:sz w:val="22"/>
          <w:szCs w:val="22"/>
        </w:rPr>
        <w:t>Professional Liability, minimum of $1,000,000</w:t>
      </w:r>
    </w:p>
    <w:p w14:paraId="7B286FDC" w14:textId="77777777" w:rsidR="009B016E" w:rsidRPr="009405B0" w:rsidRDefault="009B016E" w:rsidP="009B016E">
      <w:pPr>
        <w:tabs>
          <w:tab w:val="left" w:pos="720"/>
        </w:tabs>
        <w:rPr>
          <w:rFonts w:asciiTheme="minorHAnsi" w:hAnsiTheme="minorHAnsi" w:cstheme="minorHAnsi"/>
          <w:sz w:val="22"/>
          <w:szCs w:val="22"/>
        </w:rPr>
      </w:pPr>
    </w:p>
    <w:p w14:paraId="5958408F" w14:textId="77777777" w:rsidR="009B016E" w:rsidRPr="009405B0" w:rsidRDefault="009B016E" w:rsidP="009B016E">
      <w:pPr>
        <w:tabs>
          <w:tab w:val="left" w:pos="720"/>
        </w:tabs>
        <w:rPr>
          <w:rFonts w:asciiTheme="minorHAnsi" w:hAnsiTheme="minorHAnsi" w:cstheme="minorHAnsi"/>
          <w:sz w:val="22"/>
          <w:szCs w:val="22"/>
        </w:rPr>
      </w:pPr>
      <w:r w:rsidRPr="009405B0">
        <w:rPr>
          <w:rFonts w:asciiTheme="minorHAnsi" w:hAnsiTheme="minorHAnsi" w:cstheme="minorHAnsi"/>
          <w:sz w:val="22"/>
          <w:szCs w:val="22"/>
        </w:rPr>
        <w:t>Link to Insurance Transmittal Form below. http://www.seattle.gov/Documents/Departments/FAS/PurchasingAndContracting/Consulting/fas-city-finance-risk-transmittal-consultant-services.docx</w:t>
      </w:r>
    </w:p>
    <w:p w14:paraId="29B18EAF" w14:textId="77777777" w:rsidR="009B016E" w:rsidRPr="009405B0" w:rsidRDefault="009B016E" w:rsidP="009B016E">
      <w:pPr>
        <w:tabs>
          <w:tab w:val="left" w:pos="720"/>
        </w:tabs>
        <w:ind w:left="360"/>
        <w:jc w:val="both"/>
        <w:rPr>
          <w:rFonts w:asciiTheme="minorHAnsi" w:hAnsiTheme="minorHAnsi" w:cstheme="minorHAnsi"/>
          <w:sz w:val="22"/>
          <w:szCs w:val="22"/>
        </w:rPr>
      </w:pPr>
    </w:p>
    <w:p w14:paraId="1BBB9629" w14:textId="77777777" w:rsidR="009B016E" w:rsidRPr="009405B0" w:rsidRDefault="009B016E" w:rsidP="009B016E">
      <w:pPr>
        <w:tabs>
          <w:tab w:val="left" w:pos="-720"/>
          <w:tab w:val="left" w:pos="0"/>
          <w:tab w:val="left" w:pos="720"/>
        </w:tabs>
        <w:suppressAutoHyphens/>
        <w:jc w:val="both"/>
        <w:rPr>
          <w:rFonts w:asciiTheme="minorHAnsi" w:hAnsiTheme="minorHAnsi" w:cstheme="minorHAnsi"/>
          <w:b/>
          <w:color w:val="31849B"/>
          <w:spacing w:val="-3"/>
          <w:sz w:val="22"/>
          <w:szCs w:val="22"/>
        </w:rPr>
      </w:pPr>
      <w:r w:rsidRPr="009405B0">
        <w:rPr>
          <w:rFonts w:asciiTheme="minorHAnsi" w:hAnsiTheme="minorHAnsi" w:cstheme="minorHAnsi"/>
          <w:b/>
          <w:color w:val="31849B"/>
          <w:spacing w:val="-3"/>
          <w:sz w:val="22"/>
          <w:szCs w:val="22"/>
        </w:rPr>
        <w:t>10.8 Standard Consultant Contract Template</w:t>
      </w:r>
    </w:p>
    <w:p w14:paraId="067C5A6C" w14:textId="77777777" w:rsidR="009B016E" w:rsidRPr="009405B0" w:rsidRDefault="009B016E" w:rsidP="009B016E">
      <w:pPr>
        <w:tabs>
          <w:tab w:val="left" w:pos="-720"/>
          <w:tab w:val="left" w:pos="0"/>
          <w:tab w:val="left" w:pos="720"/>
        </w:tabs>
        <w:suppressAutoHyphens/>
        <w:jc w:val="both"/>
        <w:rPr>
          <w:rFonts w:asciiTheme="minorHAnsi" w:hAnsiTheme="minorHAnsi" w:cstheme="minorHAnsi"/>
          <w:spacing w:val="-3"/>
          <w:sz w:val="22"/>
          <w:szCs w:val="22"/>
        </w:rPr>
      </w:pPr>
      <w:r w:rsidRPr="009405B0">
        <w:rPr>
          <w:rFonts w:asciiTheme="minorHAnsi" w:hAnsiTheme="minorHAnsi" w:cstheme="minorHAnsi"/>
          <w:spacing w:val="-3"/>
          <w:sz w:val="22"/>
          <w:szCs w:val="22"/>
        </w:rPr>
        <w:t xml:space="preserve">Found here: </w:t>
      </w:r>
    </w:p>
    <w:p w14:paraId="6BA58533" w14:textId="77777777" w:rsidR="009B016E" w:rsidRPr="009405B0" w:rsidRDefault="002F058C" w:rsidP="009B016E">
      <w:pPr>
        <w:ind w:left="360"/>
        <w:jc w:val="both"/>
        <w:rPr>
          <w:rFonts w:asciiTheme="minorHAnsi" w:hAnsiTheme="minorHAnsi" w:cstheme="minorHAnsi"/>
          <w:sz w:val="22"/>
          <w:szCs w:val="22"/>
        </w:rPr>
      </w:pPr>
      <w:hyperlink r:id="rId28" w:history="1">
        <w:r w:rsidR="009B016E" w:rsidRPr="009405B0">
          <w:rPr>
            <w:rStyle w:val="Hyperlink"/>
            <w:rFonts w:asciiTheme="minorHAnsi" w:hAnsiTheme="minorHAnsi" w:cstheme="minorHAnsi"/>
            <w:sz w:val="22"/>
            <w:szCs w:val="22"/>
          </w:rPr>
          <w:t>http://www.seattle.gov/Documents/Departments/FAS/PurchasingAndContracting/Consulting/fas-PC-consultant-standard-roster-consultant-agreement.docx</w:t>
        </w:r>
      </w:hyperlink>
    </w:p>
    <w:p w14:paraId="73C25638" w14:textId="47F3D68F" w:rsidR="00623DA6" w:rsidRPr="009405B0" w:rsidRDefault="009B016E" w:rsidP="009B016E">
      <w:pPr>
        <w:jc w:val="both"/>
        <w:rPr>
          <w:rFonts w:asciiTheme="minorHAnsi" w:hAnsiTheme="minorHAnsi" w:cstheme="minorHAnsi"/>
          <w:spacing w:val="-3"/>
          <w:sz w:val="22"/>
          <w:szCs w:val="22"/>
        </w:rPr>
      </w:pPr>
      <w:r w:rsidRPr="009405B0">
        <w:rPr>
          <w:rFonts w:asciiTheme="minorHAnsi" w:hAnsiTheme="minorHAnsi" w:cstheme="minorHAnsi"/>
          <w:sz w:val="22"/>
          <w:szCs w:val="22"/>
        </w:rPr>
        <w:tab/>
      </w:r>
      <w:r w:rsidRPr="009405B0">
        <w:rPr>
          <w:rFonts w:asciiTheme="minorHAnsi" w:hAnsiTheme="minorHAnsi" w:cstheme="minorHAnsi"/>
          <w:sz w:val="22"/>
          <w:szCs w:val="22"/>
        </w:rPr>
        <w:tab/>
      </w:r>
      <w:r w:rsidRPr="009405B0">
        <w:rPr>
          <w:rFonts w:asciiTheme="minorHAnsi" w:hAnsiTheme="minorHAnsi" w:cstheme="minorHAnsi"/>
          <w:sz w:val="22"/>
          <w:szCs w:val="22"/>
        </w:rPr>
        <w:tab/>
      </w:r>
      <w:r w:rsidRPr="009405B0">
        <w:rPr>
          <w:rFonts w:asciiTheme="minorHAnsi" w:hAnsiTheme="minorHAnsi" w:cstheme="minorHAnsi"/>
          <w:sz w:val="22"/>
          <w:szCs w:val="22"/>
        </w:rPr>
        <w:tab/>
      </w:r>
      <w:r w:rsidRPr="009405B0">
        <w:rPr>
          <w:rFonts w:asciiTheme="minorHAnsi" w:hAnsiTheme="minorHAnsi" w:cstheme="minorHAnsi"/>
          <w:sz w:val="22"/>
          <w:szCs w:val="22"/>
        </w:rPr>
        <w:tab/>
      </w:r>
      <w:r w:rsidRPr="009405B0">
        <w:rPr>
          <w:rFonts w:asciiTheme="minorHAnsi" w:hAnsiTheme="minorHAnsi" w:cstheme="minorHAnsi"/>
          <w:sz w:val="22"/>
          <w:szCs w:val="22"/>
        </w:rPr>
        <w:tab/>
      </w:r>
      <w:r w:rsidRPr="009405B0">
        <w:rPr>
          <w:rFonts w:asciiTheme="minorHAnsi" w:hAnsiTheme="minorHAnsi" w:cstheme="minorHAnsi"/>
          <w:sz w:val="22"/>
          <w:szCs w:val="22"/>
        </w:rPr>
        <w:tab/>
      </w:r>
      <w:r w:rsidRPr="009405B0">
        <w:rPr>
          <w:rFonts w:asciiTheme="minorHAnsi" w:hAnsiTheme="minorHAnsi" w:cstheme="minorHAnsi"/>
          <w:sz w:val="22"/>
          <w:szCs w:val="22"/>
        </w:rPr>
        <w:tab/>
      </w:r>
      <w:r w:rsidRPr="009405B0">
        <w:rPr>
          <w:rFonts w:asciiTheme="minorHAnsi" w:hAnsiTheme="minorHAnsi" w:cstheme="minorHAnsi"/>
          <w:sz w:val="22"/>
          <w:szCs w:val="22"/>
        </w:rPr>
        <w:tab/>
      </w:r>
      <w:r w:rsidRPr="009405B0">
        <w:rPr>
          <w:rFonts w:asciiTheme="minorHAnsi" w:hAnsiTheme="minorHAnsi" w:cstheme="minorHAnsi"/>
          <w:sz w:val="22"/>
          <w:szCs w:val="22"/>
        </w:rPr>
        <w:tab/>
      </w:r>
      <w:r w:rsidRPr="009405B0">
        <w:rPr>
          <w:rFonts w:asciiTheme="minorHAnsi" w:hAnsiTheme="minorHAnsi" w:cstheme="minorHAnsi"/>
          <w:sz w:val="22"/>
          <w:szCs w:val="22"/>
        </w:rPr>
        <w:tab/>
      </w:r>
      <w:r w:rsidRPr="009405B0">
        <w:rPr>
          <w:rFonts w:asciiTheme="minorHAnsi" w:hAnsiTheme="minorHAnsi" w:cstheme="minorHAnsi"/>
          <w:sz w:val="22"/>
          <w:szCs w:val="22"/>
        </w:rPr>
        <w:tab/>
      </w:r>
      <w:r w:rsidRPr="009405B0">
        <w:rPr>
          <w:rFonts w:asciiTheme="minorHAnsi" w:hAnsiTheme="minorHAnsi" w:cstheme="minorHAnsi"/>
          <w:sz w:val="22"/>
          <w:szCs w:val="22"/>
        </w:rPr>
        <w:tab/>
      </w:r>
      <w:r w:rsidRPr="009405B0">
        <w:rPr>
          <w:rFonts w:asciiTheme="minorHAnsi" w:hAnsiTheme="minorHAnsi" w:cstheme="minorHAnsi"/>
          <w:sz w:val="22"/>
          <w:szCs w:val="22"/>
        </w:rPr>
        <w:tab/>
      </w:r>
      <w:r w:rsidRPr="009405B0">
        <w:rPr>
          <w:rFonts w:asciiTheme="minorHAnsi" w:hAnsiTheme="minorHAnsi" w:cstheme="minorHAnsi"/>
          <w:sz w:val="22"/>
          <w:szCs w:val="22"/>
        </w:rPr>
        <w:tab/>
      </w:r>
      <w:r w:rsidRPr="009405B0">
        <w:rPr>
          <w:rFonts w:asciiTheme="minorHAnsi" w:hAnsiTheme="minorHAnsi" w:cstheme="minorHAnsi"/>
          <w:sz w:val="22"/>
          <w:szCs w:val="22"/>
        </w:rPr>
        <w:tab/>
      </w:r>
    </w:p>
    <w:sectPr w:rsidR="00623DA6" w:rsidRPr="009405B0" w:rsidSect="00503828">
      <w:footerReference w:type="even" r:id="rId29"/>
      <w:footerReference w:type="default" r:id="rId30"/>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2F78F" w14:textId="77777777" w:rsidR="005E3920" w:rsidRDefault="005E3920">
      <w:r>
        <w:separator/>
      </w:r>
    </w:p>
  </w:endnote>
  <w:endnote w:type="continuationSeparator" w:id="0">
    <w:p w14:paraId="370AD035" w14:textId="77777777" w:rsidR="005E3920" w:rsidRDefault="005E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3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564D" w14:textId="77777777" w:rsidR="00E4550E" w:rsidRDefault="00E4550E"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C2564E" w14:textId="77777777" w:rsidR="00E4550E" w:rsidRDefault="00E4550E" w:rsidP="00BF7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564F" w14:textId="77777777" w:rsidR="00E4550E" w:rsidRDefault="00E4550E">
    <w:pPr>
      <w:pStyle w:val="Footer"/>
      <w:jc w:val="right"/>
    </w:pPr>
    <w:r>
      <w:fldChar w:fldCharType="begin"/>
    </w:r>
    <w:r>
      <w:instrText xml:space="preserve"> PAGE   \* MERGEFORMAT </w:instrText>
    </w:r>
    <w:r>
      <w:fldChar w:fldCharType="separate"/>
    </w:r>
    <w:r w:rsidR="0061409D">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85417" w14:textId="77777777" w:rsidR="005E3920" w:rsidRDefault="005E3920">
      <w:r>
        <w:separator/>
      </w:r>
    </w:p>
  </w:footnote>
  <w:footnote w:type="continuationSeparator" w:id="0">
    <w:p w14:paraId="041DCD29" w14:textId="77777777" w:rsidR="005E3920" w:rsidRDefault="005E3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75BE"/>
    <w:multiLevelType w:val="hybridMultilevel"/>
    <w:tmpl w:val="63A05272"/>
    <w:lvl w:ilvl="0" w:tplc="4E4A033A">
      <w:start w:val="1"/>
      <w:numFmt w:val="decimal"/>
      <w:lvlText w:val="%1."/>
      <w:lvlJc w:val="left"/>
      <w:pPr>
        <w:ind w:left="5130" w:hanging="360"/>
      </w:pPr>
      <w:rPr>
        <w:rFonts w:ascii="Arial" w:hAnsi="Arial" w:hint="default"/>
        <w:b/>
        <w:color w:val="auto"/>
        <w:sz w:val="20"/>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1" w15:restartNumberingAfterBreak="0">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DA101F"/>
    <w:multiLevelType w:val="hybridMultilevel"/>
    <w:tmpl w:val="B2C603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9F44FB"/>
    <w:multiLevelType w:val="hybridMultilevel"/>
    <w:tmpl w:val="81DAE61E"/>
    <w:lvl w:ilvl="0" w:tplc="D91C9CB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C1EED"/>
    <w:multiLevelType w:val="hybridMultilevel"/>
    <w:tmpl w:val="42F2AC1C"/>
    <w:lvl w:ilvl="0" w:tplc="B7281CC8">
      <w:start w:val="1"/>
      <w:numFmt w:val="decimal"/>
      <w:lvlText w:val="%1."/>
      <w:lvlJc w:val="left"/>
      <w:pPr>
        <w:tabs>
          <w:tab w:val="num" w:pos="720"/>
        </w:tabs>
        <w:ind w:left="720" w:hanging="360"/>
      </w:pPr>
      <w:rPr>
        <w:rFonts w:ascii="Arial Bold" w:hAnsi="Arial Bold" w:hint="default"/>
        <w:b/>
        <w:i w:val="0"/>
        <w:sz w:val="28"/>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5" w15:restartNumberingAfterBreak="0">
    <w:nsid w:val="26D61ECD"/>
    <w:multiLevelType w:val="hybridMultilevel"/>
    <w:tmpl w:val="B14E7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C32607"/>
    <w:multiLevelType w:val="hybridMultilevel"/>
    <w:tmpl w:val="26C8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070D90"/>
    <w:multiLevelType w:val="hybridMultilevel"/>
    <w:tmpl w:val="D95AFB7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890B02"/>
    <w:multiLevelType w:val="hybridMultilevel"/>
    <w:tmpl w:val="D9BE0488"/>
    <w:lvl w:ilvl="0" w:tplc="0409000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96051"/>
    <w:multiLevelType w:val="multilevel"/>
    <w:tmpl w:val="F1A612BE"/>
    <w:lvl w:ilvl="0">
      <w:start w:val="1"/>
      <w:numFmt w:val="lowerLetter"/>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15:restartNumberingAfterBreak="0">
    <w:nsid w:val="492D1682"/>
    <w:multiLevelType w:val="hybridMultilevel"/>
    <w:tmpl w:val="C21EA800"/>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B41591"/>
    <w:multiLevelType w:val="hybridMultilevel"/>
    <w:tmpl w:val="43B04A0C"/>
    <w:lvl w:ilvl="0" w:tplc="04090001">
      <w:start w:val="1"/>
      <w:numFmt w:val="bullet"/>
      <w:lvlText w:val=""/>
      <w:lvlJc w:val="left"/>
      <w:pPr>
        <w:ind w:left="2100" w:hanging="360"/>
      </w:pPr>
      <w:rPr>
        <w:rFonts w:ascii="Symbol" w:hAnsi="Symbol"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13" w15:restartNumberingAfterBreak="0">
    <w:nsid w:val="62924478"/>
    <w:multiLevelType w:val="hybridMultilevel"/>
    <w:tmpl w:val="6D1E97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Arial" w:hint="default"/>
      </w:rPr>
    </w:lvl>
    <w:lvl w:ilvl="2" w:tplc="99BE918E">
      <w:numFmt w:val="bullet"/>
      <w:lvlText w:val="•"/>
      <w:lvlJc w:val="left"/>
      <w:pPr>
        <w:ind w:left="3600" w:hanging="720"/>
      </w:pPr>
      <w:rPr>
        <w:rFonts w:ascii="Cambria" w:eastAsia="Times New Roman" w:hAnsi="Cambria"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5386878"/>
    <w:multiLevelType w:val="hybridMultilevel"/>
    <w:tmpl w:val="10364A9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Arial" w:hint="default"/>
      </w:rPr>
    </w:lvl>
    <w:lvl w:ilvl="2" w:tplc="04090001">
      <w:start w:val="1"/>
      <w:numFmt w:val="bullet"/>
      <w:lvlText w:val=""/>
      <w:lvlJc w:val="left"/>
      <w:pPr>
        <w:ind w:left="3600" w:hanging="720"/>
      </w:pPr>
      <w:rPr>
        <w:rFonts w:ascii="Symbol" w:hAnsi="Symbo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55666B4"/>
    <w:multiLevelType w:val="multilevel"/>
    <w:tmpl w:val="1B282F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6A771DEE"/>
    <w:multiLevelType w:val="multilevel"/>
    <w:tmpl w:val="C7E41F2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6CC0449A"/>
    <w:multiLevelType w:val="hybridMultilevel"/>
    <w:tmpl w:val="E35E35BA"/>
    <w:lvl w:ilvl="0" w:tplc="0409000F">
      <w:start w:val="3"/>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74F9544C"/>
    <w:multiLevelType w:val="hybridMultilevel"/>
    <w:tmpl w:val="EEFAA438"/>
    <w:lvl w:ilvl="0" w:tplc="470E3790">
      <w:start w:val="1"/>
      <w:numFmt w:val="decimal"/>
      <w:lvlText w:val="%1."/>
      <w:lvlJc w:val="left"/>
      <w:pPr>
        <w:tabs>
          <w:tab w:val="num" w:pos="1020"/>
        </w:tabs>
        <w:ind w:left="1020" w:hanging="360"/>
      </w:pPr>
      <w:rPr>
        <w:rFonts w:hint="default"/>
        <w:b/>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85C317F"/>
    <w:multiLevelType w:val="multilevel"/>
    <w:tmpl w:val="30D8490A"/>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43377201">
    <w:abstractNumId w:val="4"/>
  </w:num>
  <w:num w:numId="2" w16cid:durableId="493568859">
    <w:abstractNumId w:val="8"/>
  </w:num>
  <w:num w:numId="3" w16cid:durableId="1968316021">
    <w:abstractNumId w:val="18"/>
  </w:num>
  <w:num w:numId="4" w16cid:durableId="610169663">
    <w:abstractNumId w:val="19"/>
  </w:num>
  <w:num w:numId="5" w16cid:durableId="790248427">
    <w:abstractNumId w:val="1"/>
  </w:num>
  <w:num w:numId="6" w16cid:durableId="54822335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556353">
    <w:abstractNumId w:val="11"/>
  </w:num>
  <w:num w:numId="8" w16cid:durableId="2121604735">
    <w:abstractNumId w:val="0"/>
  </w:num>
  <w:num w:numId="9" w16cid:durableId="249655267">
    <w:abstractNumId w:val="9"/>
  </w:num>
  <w:num w:numId="10" w16cid:durableId="991567479">
    <w:abstractNumId w:val="2"/>
  </w:num>
  <w:num w:numId="11" w16cid:durableId="1449547276">
    <w:abstractNumId w:val="15"/>
  </w:num>
  <w:num w:numId="12" w16cid:durableId="1906181494">
    <w:abstractNumId w:val="10"/>
  </w:num>
  <w:num w:numId="13" w16cid:durableId="579406223">
    <w:abstractNumId w:val="16"/>
  </w:num>
  <w:num w:numId="14" w16cid:durableId="603808501">
    <w:abstractNumId w:val="13"/>
  </w:num>
  <w:num w:numId="15" w16cid:durableId="1010910482">
    <w:abstractNumId w:val="6"/>
  </w:num>
  <w:num w:numId="16" w16cid:durableId="1563130773">
    <w:abstractNumId w:val="5"/>
  </w:num>
  <w:num w:numId="17" w16cid:durableId="194005296">
    <w:abstractNumId w:val="14"/>
  </w:num>
  <w:num w:numId="18" w16cid:durableId="1420373117">
    <w:abstractNumId w:val="12"/>
  </w:num>
  <w:num w:numId="19" w16cid:durableId="142502908">
    <w:abstractNumId w:val="20"/>
  </w:num>
  <w:num w:numId="20" w16cid:durableId="1646811324">
    <w:abstractNumId w:val="3"/>
  </w:num>
  <w:num w:numId="21" w16cid:durableId="153009812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1C2B"/>
    <w:rsid w:val="00002A3A"/>
    <w:rsid w:val="00006430"/>
    <w:rsid w:val="00010300"/>
    <w:rsid w:val="000115D8"/>
    <w:rsid w:val="0001275E"/>
    <w:rsid w:val="00022372"/>
    <w:rsid w:val="00022F4E"/>
    <w:rsid w:val="00030257"/>
    <w:rsid w:val="00031DA5"/>
    <w:rsid w:val="00031F4C"/>
    <w:rsid w:val="00032081"/>
    <w:rsid w:val="00032720"/>
    <w:rsid w:val="00033EFD"/>
    <w:rsid w:val="00035061"/>
    <w:rsid w:val="000402C4"/>
    <w:rsid w:val="00041581"/>
    <w:rsid w:val="0004229D"/>
    <w:rsid w:val="00043BE0"/>
    <w:rsid w:val="00046C64"/>
    <w:rsid w:val="0004701D"/>
    <w:rsid w:val="00047A24"/>
    <w:rsid w:val="00052929"/>
    <w:rsid w:val="00053669"/>
    <w:rsid w:val="00054D7D"/>
    <w:rsid w:val="000564DA"/>
    <w:rsid w:val="0006179D"/>
    <w:rsid w:val="00062D0D"/>
    <w:rsid w:val="00065649"/>
    <w:rsid w:val="00066EC2"/>
    <w:rsid w:val="000703FF"/>
    <w:rsid w:val="000709FD"/>
    <w:rsid w:val="00072730"/>
    <w:rsid w:val="00074C42"/>
    <w:rsid w:val="000758BC"/>
    <w:rsid w:val="000809FA"/>
    <w:rsid w:val="000813C2"/>
    <w:rsid w:val="00082135"/>
    <w:rsid w:val="00082C05"/>
    <w:rsid w:val="00084570"/>
    <w:rsid w:val="000855F6"/>
    <w:rsid w:val="00085E1D"/>
    <w:rsid w:val="0008626F"/>
    <w:rsid w:val="00086BA7"/>
    <w:rsid w:val="00091218"/>
    <w:rsid w:val="00093E8F"/>
    <w:rsid w:val="00096CE5"/>
    <w:rsid w:val="0009752F"/>
    <w:rsid w:val="00097F9E"/>
    <w:rsid w:val="000A17EF"/>
    <w:rsid w:val="000A1937"/>
    <w:rsid w:val="000A3F6E"/>
    <w:rsid w:val="000A7211"/>
    <w:rsid w:val="000A7274"/>
    <w:rsid w:val="000B1615"/>
    <w:rsid w:val="000B2D02"/>
    <w:rsid w:val="000B4BF6"/>
    <w:rsid w:val="000B7756"/>
    <w:rsid w:val="000C330E"/>
    <w:rsid w:val="000C4351"/>
    <w:rsid w:val="000C4DEE"/>
    <w:rsid w:val="000C525C"/>
    <w:rsid w:val="000C5279"/>
    <w:rsid w:val="000C570C"/>
    <w:rsid w:val="000C65D5"/>
    <w:rsid w:val="000C6625"/>
    <w:rsid w:val="000C6B7A"/>
    <w:rsid w:val="000C7655"/>
    <w:rsid w:val="000D1A9D"/>
    <w:rsid w:val="000D2186"/>
    <w:rsid w:val="000D4B57"/>
    <w:rsid w:val="000E00CD"/>
    <w:rsid w:val="000E0212"/>
    <w:rsid w:val="000E2D5F"/>
    <w:rsid w:val="000E579D"/>
    <w:rsid w:val="000E5AE0"/>
    <w:rsid w:val="000E6186"/>
    <w:rsid w:val="000E7229"/>
    <w:rsid w:val="000F1FB1"/>
    <w:rsid w:val="000F28BB"/>
    <w:rsid w:val="00100300"/>
    <w:rsid w:val="00100B0C"/>
    <w:rsid w:val="00100F61"/>
    <w:rsid w:val="00101959"/>
    <w:rsid w:val="00104290"/>
    <w:rsid w:val="0010450B"/>
    <w:rsid w:val="00104D99"/>
    <w:rsid w:val="001056B1"/>
    <w:rsid w:val="00105F13"/>
    <w:rsid w:val="001206C4"/>
    <w:rsid w:val="00120D9C"/>
    <w:rsid w:val="00121610"/>
    <w:rsid w:val="0012162A"/>
    <w:rsid w:val="001226D7"/>
    <w:rsid w:val="00122E0E"/>
    <w:rsid w:val="00123E6B"/>
    <w:rsid w:val="00127378"/>
    <w:rsid w:val="00127AB6"/>
    <w:rsid w:val="00130E17"/>
    <w:rsid w:val="00134710"/>
    <w:rsid w:val="00136211"/>
    <w:rsid w:val="00140385"/>
    <w:rsid w:val="00140624"/>
    <w:rsid w:val="00141244"/>
    <w:rsid w:val="00141B38"/>
    <w:rsid w:val="00141FFD"/>
    <w:rsid w:val="001426B9"/>
    <w:rsid w:val="00142FDE"/>
    <w:rsid w:val="00145365"/>
    <w:rsid w:val="00146F50"/>
    <w:rsid w:val="00147F65"/>
    <w:rsid w:val="00151996"/>
    <w:rsid w:val="00151AAD"/>
    <w:rsid w:val="00151DDE"/>
    <w:rsid w:val="00151F59"/>
    <w:rsid w:val="00153F1D"/>
    <w:rsid w:val="00154348"/>
    <w:rsid w:val="00155CAD"/>
    <w:rsid w:val="00163B14"/>
    <w:rsid w:val="00165868"/>
    <w:rsid w:val="00170626"/>
    <w:rsid w:val="00171AA6"/>
    <w:rsid w:val="00175889"/>
    <w:rsid w:val="00176DAA"/>
    <w:rsid w:val="0018012D"/>
    <w:rsid w:val="0018095A"/>
    <w:rsid w:val="00182D59"/>
    <w:rsid w:val="00183AB7"/>
    <w:rsid w:val="00183B6C"/>
    <w:rsid w:val="00184FB6"/>
    <w:rsid w:val="001913AC"/>
    <w:rsid w:val="0019184D"/>
    <w:rsid w:val="0019291E"/>
    <w:rsid w:val="00192B70"/>
    <w:rsid w:val="00193161"/>
    <w:rsid w:val="0019492C"/>
    <w:rsid w:val="00195EE0"/>
    <w:rsid w:val="001A391D"/>
    <w:rsid w:val="001B1CC7"/>
    <w:rsid w:val="001B2469"/>
    <w:rsid w:val="001B392C"/>
    <w:rsid w:val="001B4EF4"/>
    <w:rsid w:val="001C1294"/>
    <w:rsid w:val="001C4467"/>
    <w:rsid w:val="001C4F70"/>
    <w:rsid w:val="001C619C"/>
    <w:rsid w:val="001C6AB7"/>
    <w:rsid w:val="001D01E0"/>
    <w:rsid w:val="001D3BE1"/>
    <w:rsid w:val="001D67A4"/>
    <w:rsid w:val="001E1599"/>
    <w:rsid w:val="001E1DF5"/>
    <w:rsid w:val="001E2C00"/>
    <w:rsid w:val="001E5756"/>
    <w:rsid w:val="001E7748"/>
    <w:rsid w:val="001F31A4"/>
    <w:rsid w:val="001F3388"/>
    <w:rsid w:val="001F6434"/>
    <w:rsid w:val="0020168C"/>
    <w:rsid w:val="00202039"/>
    <w:rsid w:val="0020240C"/>
    <w:rsid w:val="002027D6"/>
    <w:rsid w:val="00212EB6"/>
    <w:rsid w:val="0021310C"/>
    <w:rsid w:val="00214404"/>
    <w:rsid w:val="00214DDD"/>
    <w:rsid w:val="00216C4E"/>
    <w:rsid w:val="00217F4E"/>
    <w:rsid w:val="00222411"/>
    <w:rsid w:val="00223B5C"/>
    <w:rsid w:val="00224764"/>
    <w:rsid w:val="002248FC"/>
    <w:rsid w:val="002261B3"/>
    <w:rsid w:val="002270AE"/>
    <w:rsid w:val="00230DBE"/>
    <w:rsid w:val="00232479"/>
    <w:rsid w:val="0023354A"/>
    <w:rsid w:val="00235A54"/>
    <w:rsid w:val="00236DD3"/>
    <w:rsid w:val="00242E3F"/>
    <w:rsid w:val="00246F22"/>
    <w:rsid w:val="00254FD0"/>
    <w:rsid w:val="00255597"/>
    <w:rsid w:val="002604E5"/>
    <w:rsid w:val="00265AFB"/>
    <w:rsid w:val="00266FB8"/>
    <w:rsid w:val="00270A49"/>
    <w:rsid w:val="00282531"/>
    <w:rsid w:val="00283178"/>
    <w:rsid w:val="002858A4"/>
    <w:rsid w:val="00286F4A"/>
    <w:rsid w:val="002907C5"/>
    <w:rsid w:val="0029310A"/>
    <w:rsid w:val="002937A6"/>
    <w:rsid w:val="002946DA"/>
    <w:rsid w:val="00294AED"/>
    <w:rsid w:val="00296269"/>
    <w:rsid w:val="002973FD"/>
    <w:rsid w:val="00297FCE"/>
    <w:rsid w:val="002A0227"/>
    <w:rsid w:val="002A32F6"/>
    <w:rsid w:val="002A3D70"/>
    <w:rsid w:val="002A3EC6"/>
    <w:rsid w:val="002A64DA"/>
    <w:rsid w:val="002B0619"/>
    <w:rsid w:val="002B13E0"/>
    <w:rsid w:val="002B1502"/>
    <w:rsid w:val="002B25B1"/>
    <w:rsid w:val="002B4938"/>
    <w:rsid w:val="002C02A8"/>
    <w:rsid w:val="002C642A"/>
    <w:rsid w:val="002C6D0B"/>
    <w:rsid w:val="002D20FC"/>
    <w:rsid w:val="002D3767"/>
    <w:rsid w:val="002D68D8"/>
    <w:rsid w:val="002E16CE"/>
    <w:rsid w:val="002F058C"/>
    <w:rsid w:val="002F3CFA"/>
    <w:rsid w:val="002F4BBD"/>
    <w:rsid w:val="00306F9C"/>
    <w:rsid w:val="00307DDD"/>
    <w:rsid w:val="00310DFE"/>
    <w:rsid w:val="0031166F"/>
    <w:rsid w:val="003133E4"/>
    <w:rsid w:val="00313673"/>
    <w:rsid w:val="00313CF6"/>
    <w:rsid w:val="0032138D"/>
    <w:rsid w:val="003243E5"/>
    <w:rsid w:val="00325EED"/>
    <w:rsid w:val="003269FB"/>
    <w:rsid w:val="00327659"/>
    <w:rsid w:val="003276C8"/>
    <w:rsid w:val="003360B1"/>
    <w:rsid w:val="0033690C"/>
    <w:rsid w:val="00336D39"/>
    <w:rsid w:val="00340021"/>
    <w:rsid w:val="00346CB6"/>
    <w:rsid w:val="00346DB3"/>
    <w:rsid w:val="0035388E"/>
    <w:rsid w:val="00360918"/>
    <w:rsid w:val="00362AF7"/>
    <w:rsid w:val="00362CEB"/>
    <w:rsid w:val="00362D34"/>
    <w:rsid w:val="00362E3E"/>
    <w:rsid w:val="00370738"/>
    <w:rsid w:val="0037236D"/>
    <w:rsid w:val="00372732"/>
    <w:rsid w:val="00372CE6"/>
    <w:rsid w:val="003769C2"/>
    <w:rsid w:val="00381FF5"/>
    <w:rsid w:val="0038284C"/>
    <w:rsid w:val="0038354D"/>
    <w:rsid w:val="003848EE"/>
    <w:rsid w:val="00384E78"/>
    <w:rsid w:val="00386299"/>
    <w:rsid w:val="00391D2F"/>
    <w:rsid w:val="003961FA"/>
    <w:rsid w:val="003973D8"/>
    <w:rsid w:val="00397FFC"/>
    <w:rsid w:val="003A244F"/>
    <w:rsid w:val="003A2655"/>
    <w:rsid w:val="003A2C42"/>
    <w:rsid w:val="003B2631"/>
    <w:rsid w:val="003B596F"/>
    <w:rsid w:val="003B5C17"/>
    <w:rsid w:val="003C08E5"/>
    <w:rsid w:val="003C0DE2"/>
    <w:rsid w:val="003C1D46"/>
    <w:rsid w:val="003C2192"/>
    <w:rsid w:val="003C38F6"/>
    <w:rsid w:val="003C396F"/>
    <w:rsid w:val="003C6980"/>
    <w:rsid w:val="003D106A"/>
    <w:rsid w:val="003D446D"/>
    <w:rsid w:val="003D64B6"/>
    <w:rsid w:val="003D7742"/>
    <w:rsid w:val="003E3344"/>
    <w:rsid w:val="003E3675"/>
    <w:rsid w:val="003E3840"/>
    <w:rsid w:val="003E5276"/>
    <w:rsid w:val="003E7E60"/>
    <w:rsid w:val="003F04BA"/>
    <w:rsid w:val="003F07AB"/>
    <w:rsid w:val="003F400D"/>
    <w:rsid w:val="003F411A"/>
    <w:rsid w:val="003F6255"/>
    <w:rsid w:val="00400CD1"/>
    <w:rsid w:val="004033B4"/>
    <w:rsid w:val="004040C1"/>
    <w:rsid w:val="004072E1"/>
    <w:rsid w:val="00411513"/>
    <w:rsid w:val="00412D61"/>
    <w:rsid w:val="00415EEC"/>
    <w:rsid w:val="00420681"/>
    <w:rsid w:val="004207A8"/>
    <w:rsid w:val="0042732D"/>
    <w:rsid w:val="00431F91"/>
    <w:rsid w:val="00434BE7"/>
    <w:rsid w:val="00435629"/>
    <w:rsid w:val="0043605B"/>
    <w:rsid w:val="004369A2"/>
    <w:rsid w:val="00440B63"/>
    <w:rsid w:val="004413D7"/>
    <w:rsid w:val="004414F4"/>
    <w:rsid w:val="004447AF"/>
    <w:rsid w:val="00447EA7"/>
    <w:rsid w:val="004509E1"/>
    <w:rsid w:val="00451385"/>
    <w:rsid w:val="004513E3"/>
    <w:rsid w:val="004521B4"/>
    <w:rsid w:val="00456718"/>
    <w:rsid w:val="00476E28"/>
    <w:rsid w:val="00477C12"/>
    <w:rsid w:val="004813C9"/>
    <w:rsid w:val="00481699"/>
    <w:rsid w:val="00482742"/>
    <w:rsid w:val="00482C3E"/>
    <w:rsid w:val="0048429D"/>
    <w:rsid w:val="00490C0B"/>
    <w:rsid w:val="004919F4"/>
    <w:rsid w:val="00491FF9"/>
    <w:rsid w:val="00492746"/>
    <w:rsid w:val="004937DE"/>
    <w:rsid w:val="00495BD5"/>
    <w:rsid w:val="00496076"/>
    <w:rsid w:val="004A0C51"/>
    <w:rsid w:val="004A15F9"/>
    <w:rsid w:val="004A2946"/>
    <w:rsid w:val="004A78F6"/>
    <w:rsid w:val="004B08E1"/>
    <w:rsid w:val="004B26C3"/>
    <w:rsid w:val="004B2B23"/>
    <w:rsid w:val="004B2B73"/>
    <w:rsid w:val="004B2FDF"/>
    <w:rsid w:val="004B5831"/>
    <w:rsid w:val="004B5EFE"/>
    <w:rsid w:val="004B733C"/>
    <w:rsid w:val="004C0336"/>
    <w:rsid w:val="004C735D"/>
    <w:rsid w:val="004C76AD"/>
    <w:rsid w:val="004C7CD7"/>
    <w:rsid w:val="004D0AFC"/>
    <w:rsid w:val="004D1CC8"/>
    <w:rsid w:val="004D1CFF"/>
    <w:rsid w:val="004E2EBE"/>
    <w:rsid w:val="004E38BB"/>
    <w:rsid w:val="004E50FB"/>
    <w:rsid w:val="004E63D0"/>
    <w:rsid w:val="004F037F"/>
    <w:rsid w:val="004F1E1F"/>
    <w:rsid w:val="004F284F"/>
    <w:rsid w:val="004F4D17"/>
    <w:rsid w:val="004F6526"/>
    <w:rsid w:val="004F6CAD"/>
    <w:rsid w:val="00501756"/>
    <w:rsid w:val="00503828"/>
    <w:rsid w:val="00505368"/>
    <w:rsid w:val="00506DB7"/>
    <w:rsid w:val="00510AB6"/>
    <w:rsid w:val="0051146E"/>
    <w:rsid w:val="00512266"/>
    <w:rsid w:val="00512D11"/>
    <w:rsid w:val="005137CA"/>
    <w:rsid w:val="0051606E"/>
    <w:rsid w:val="0051715B"/>
    <w:rsid w:val="005213F6"/>
    <w:rsid w:val="00530891"/>
    <w:rsid w:val="00530BC1"/>
    <w:rsid w:val="00531AB6"/>
    <w:rsid w:val="00532936"/>
    <w:rsid w:val="00533ADB"/>
    <w:rsid w:val="0053505F"/>
    <w:rsid w:val="00542215"/>
    <w:rsid w:val="00544C66"/>
    <w:rsid w:val="005452B0"/>
    <w:rsid w:val="00546E3D"/>
    <w:rsid w:val="005470B1"/>
    <w:rsid w:val="00547368"/>
    <w:rsid w:val="005503FD"/>
    <w:rsid w:val="0055224F"/>
    <w:rsid w:val="005538FE"/>
    <w:rsid w:val="0055501B"/>
    <w:rsid w:val="00560D67"/>
    <w:rsid w:val="00561F65"/>
    <w:rsid w:val="00562368"/>
    <w:rsid w:val="00562470"/>
    <w:rsid w:val="00562BAB"/>
    <w:rsid w:val="005647E2"/>
    <w:rsid w:val="00570781"/>
    <w:rsid w:val="0057251C"/>
    <w:rsid w:val="00573E30"/>
    <w:rsid w:val="0057439A"/>
    <w:rsid w:val="00575ECD"/>
    <w:rsid w:val="00577070"/>
    <w:rsid w:val="00577F58"/>
    <w:rsid w:val="005806A9"/>
    <w:rsid w:val="005810D8"/>
    <w:rsid w:val="00583C7C"/>
    <w:rsid w:val="00591178"/>
    <w:rsid w:val="00593378"/>
    <w:rsid w:val="0059434F"/>
    <w:rsid w:val="005949A1"/>
    <w:rsid w:val="00596663"/>
    <w:rsid w:val="005A0071"/>
    <w:rsid w:val="005A0D44"/>
    <w:rsid w:val="005A0E29"/>
    <w:rsid w:val="005A4516"/>
    <w:rsid w:val="005A5696"/>
    <w:rsid w:val="005A6462"/>
    <w:rsid w:val="005A6728"/>
    <w:rsid w:val="005B0A8C"/>
    <w:rsid w:val="005B3B8F"/>
    <w:rsid w:val="005B5EDD"/>
    <w:rsid w:val="005B6C01"/>
    <w:rsid w:val="005C1151"/>
    <w:rsid w:val="005C1511"/>
    <w:rsid w:val="005C1FBD"/>
    <w:rsid w:val="005C23DC"/>
    <w:rsid w:val="005C471F"/>
    <w:rsid w:val="005C55B9"/>
    <w:rsid w:val="005C693D"/>
    <w:rsid w:val="005D1B39"/>
    <w:rsid w:val="005D22A4"/>
    <w:rsid w:val="005D58DB"/>
    <w:rsid w:val="005D6CD0"/>
    <w:rsid w:val="005E03E9"/>
    <w:rsid w:val="005E1BB6"/>
    <w:rsid w:val="005E321D"/>
    <w:rsid w:val="005E32D1"/>
    <w:rsid w:val="005E3920"/>
    <w:rsid w:val="005E4103"/>
    <w:rsid w:val="005E41D5"/>
    <w:rsid w:val="005E5574"/>
    <w:rsid w:val="005E58E7"/>
    <w:rsid w:val="005E65D4"/>
    <w:rsid w:val="005E6E67"/>
    <w:rsid w:val="005F347E"/>
    <w:rsid w:val="005F662F"/>
    <w:rsid w:val="00601DC5"/>
    <w:rsid w:val="00602968"/>
    <w:rsid w:val="00603653"/>
    <w:rsid w:val="00605846"/>
    <w:rsid w:val="0060776E"/>
    <w:rsid w:val="00612EEA"/>
    <w:rsid w:val="00613811"/>
    <w:rsid w:val="0061409D"/>
    <w:rsid w:val="0061689B"/>
    <w:rsid w:val="0061712F"/>
    <w:rsid w:val="00620F32"/>
    <w:rsid w:val="00621713"/>
    <w:rsid w:val="00623DA6"/>
    <w:rsid w:val="00624C15"/>
    <w:rsid w:val="006308B8"/>
    <w:rsid w:val="00636E82"/>
    <w:rsid w:val="006372AA"/>
    <w:rsid w:val="00637419"/>
    <w:rsid w:val="00637E97"/>
    <w:rsid w:val="00640861"/>
    <w:rsid w:val="006426C8"/>
    <w:rsid w:val="00642AC9"/>
    <w:rsid w:val="00644A15"/>
    <w:rsid w:val="00651D3A"/>
    <w:rsid w:val="0066282E"/>
    <w:rsid w:val="0066432D"/>
    <w:rsid w:val="00665644"/>
    <w:rsid w:val="00666B84"/>
    <w:rsid w:val="006704C0"/>
    <w:rsid w:val="0067224E"/>
    <w:rsid w:val="0067363B"/>
    <w:rsid w:val="00674D8B"/>
    <w:rsid w:val="006761BE"/>
    <w:rsid w:val="0067676F"/>
    <w:rsid w:val="006772E1"/>
    <w:rsid w:val="00684AC4"/>
    <w:rsid w:val="00690F4B"/>
    <w:rsid w:val="0069203C"/>
    <w:rsid w:val="00694072"/>
    <w:rsid w:val="006966F4"/>
    <w:rsid w:val="00697FAF"/>
    <w:rsid w:val="006A052C"/>
    <w:rsid w:val="006A181E"/>
    <w:rsid w:val="006B19C7"/>
    <w:rsid w:val="006B1A20"/>
    <w:rsid w:val="006B2611"/>
    <w:rsid w:val="006B57D6"/>
    <w:rsid w:val="006B5CB0"/>
    <w:rsid w:val="006B63F7"/>
    <w:rsid w:val="006C2BB3"/>
    <w:rsid w:val="006C51A0"/>
    <w:rsid w:val="006C6E9D"/>
    <w:rsid w:val="006D092B"/>
    <w:rsid w:val="006D1993"/>
    <w:rsid w:val="006D4A75"/>
    <w:rsid w:val="006D73B6"/>
    <w:rsid w:val="006D7517"/>
    <w:rsid w:val="006E04FD"/>
    <w:rsid w:val="006E0E34"/>
    <w:rsid w:val="006E1473"/>
    <w:rsid w:val="006E29EF"/>
    <w:rsid w:val="006E2D8D"/>
    <w:rsid w:val="006E3BBE"/>
    <w:rsid w:val="006E3D7C"/>
    <w:rsid w:val="006E3F9A"/>
    <w:rsid w:val="006E53B2"/>
    <w:rsid w:val="006E676E"/>
    <w:rsid w:val="006F1C73"/>
    <w:rsid w:val="006F30CA"/>
    <w:rsid w:val="006F4375"/>
    <w:rsid w:val="006F51FC"/>
    <w:rsid w:val="006F5CF8"/>
    <w:rsid w:val="006F6C74"/>
    <w:rsid w:val="006F72D6"/>
    <w:rsid w:val="00701CD5"/>
    <w:rsid w:val="007050E7"/>
    <w:rsid w:val="00705908"/>
    <w:rsid w:val="00706A1C"/>
    <w:rsid w:val="00711598"/>
    <w:rsid w:val="00712D8A"/>
    <w:rsid w:val="0071331F"/>
    <w:rsid w:val="00715094"/>
    <w:rsid w:val="007151DE"/>
    <w:rsid w:val="00716672"/>
    <w:rsid w:val="007172E2"/>
    <w:rsid w:val="00721317"/>
    <w:rsid w:val="00724517"/>
    <w:rsid w:val="00730F59"/>
    <w:rsid w:val="0073233D"/>
    <w:rsid w:val="0073250E"/>
    <w:rsid w:val="007341F9"/>
    <w:rsid w:val="0073488E"/>
    <w:rsid w:val="00734AEF"/>
    <w:rsid w:val="00734B03"/>
    <w:rsid w:val="0073729B"/>
    <w:rsid w:val="00740E10"/>
    <w:rsid w:val="00743063"/>
    <w:rsid w:val="00744589"/>
    <w:rsid w:val="007461E3"/>
    <w:rsid w:val="0074687A"/>
    <w:rsid w:val="00750D71"/>
    <w:rsid w:val="00751009"/>
    <w:rsid w:val="007513B4"/>
    <w:rsid w:val="00751842"/>
    <w:rsid w:val="00757310"/>
    <w:rsid w:val="007607C9"/>
    <w:rsid w:val="00765E2A"/>
    <w:rsid w:val="00766399"/>
    <w:rsid w:val="00766609"/>
    <w:rsid w:val="00766AFB"/>
    <w:rsid w:val="00770735"/>
    <w:rsid w:val="00771CAA"/>
    <w:rsid w:val="00772639"/>
    <w:rsid w:val="00773222"/>
    <w:rsid w:val="00777DA4"/>
    <w:rsid w:val="00782E13"/>
    <w:rsid w:val="007850F2"/>
    <w:rsid w:val="00792402"/>
    <w:rsid w:val="00794B47"/>
    <w:rsid w:val="00795017"/>
    <w:rsid w:val="00796114"/>
    <w:rsid w:val="007A0EB0"/>
    <w:rsid w:val="007A3082"/>
    <w:rsid w:val="007A5BAB"/>
    <w:rsid w:val="007A760F"/>
    <w:rsid w:val="007B0A2F"/>
    <w:rsid w:val="007B0AB5"/>
    <w:rsid w:val="007B279E"/>
    <w:rsid w:val="007B333A"/>
    <w:rsid w:val="007C4364"/>
    <w:rsid w:val="007C4BDF"/>
    <w:rsid w:val="007C52D0"/>
    <w:rsid w:val="007C577E"/>
    <w:rsid w:val="007D0A86"/>
    <w:rsid w:val="007D1FD6"/>
    <w:rsid w:val="007D4694"/>
    <w:rsid w:val="007D5FE9"/>
    <w:rsid w:val="007E1480"/>
    <w:rsid w:val="007E30B7"/>
    <w:rsid w:val="007E3442"/>
    <w:rsid w:val="007E3B1E"/>
    <w:rsid w:val="007E4253"/>
    <w:rsid w:val="007E4518"/>
    <w:rsid w:val="007E5098"/>
    <w:rsid w:val="007E53A3"/>
    <w:rsid w:val="007E5AF1"/>
    <w:rsid w:val="007E6756"/>
    <w:rsid w:val="007E6CA0"/>
    <w:rsid w:val="007F19ED"/>
    <w:rsid w:val="007F3A00"/>
    <w:rsid w:val="007F4B26"/>
    <w:rsid w:val="007F4CAE"/>
    <w:rsid w:val="007F5002"/>
    <w:rsid w:val="007F5A48"/>
    <w:rsid w:val="007F69CD"/>
    <w:rsid w:val="00803824"/>
    <w:rsid w:val="00805351"/>
    <w:rsid w:val="00810316"/>
    <w:rsid w:val="00811027"/>
    <w:rsid w:val="008129DC"/>
    <w:rsid w:val="008152C0"/>
    <w:rsid w:val="008173E3"/>
    <w:rsid w:val="008218C9"/>
    <w:rsid w:val="00822A81"/>
    <w:rsid w:val="00824988"/>
    <w:rsid w:val="00830BD1"/>
    <w:rsid w:val="00832D77"/>
    <w:rsid w:val="00833CC1"/>
    <w:rsid w:val="00834E2D"/>
    <w:rsid w:val="00836D84"/>
    <w:rsid w:val="008406CA"/>
    <w:rsid w:val="008418F2"/>
    <w:rsid w:val="00841D31"/>
    <w:rsid w:val="008455BE"/>
    <w:rsid w:val="00846EFC"/>
    <w:rsid w:val="00847AA8"/>
    <w:rsid w:val="00852270"/>
    <w:rsid w:val="008523D0"/>
    <w:rsid w:val="00852F4D"/>
    <w:rsid w:val="0085331A"/>
    <w:rsid w:val="00853BBC"/>
    <w:rsid w:val="00855F04"/>
    <w:rsid w:val="008560F2"/>
    <w:rsid w:val="00856109"/>
    <w:rsid w:val="00857594"/>
    <w:rsid w:val="00860993"/>
    <w:rsid w:val="00860EFD"/>
    <w:rsid w:val="00861EF8"/>
    <w:rsid w:val="00865C7C"/>
    <w:rsid w:val="00867ABB"/>
    <w:rsid w:val="008709B5"/>
    <w:rsid w:val="0087585C"/>
    <w:rsid w:val="008760EC"/>
    <w:rsid w:val="0088410A"/>
    <w:rsid w:val="008870EF"/>
    <w:rsid w:val="00887BF8"/>
    <w:rsid w:val="00890840"/>
    <w:rsid w:val="00890C66"/>
    <w:rsid w:val="00891DF3"/>
    <w:rsid w:val="00892F92"/>
    <w:rsid w:val="00894B20"/>
    <w:rsid w:val="0089549D"/>
    <w:rsid w:val="00895C5A"/>
    <w:rsid w:val="00897D93"/>
    <w:rsid w:val="008A068C"/>
    <w:rsid w:val="008A0705"/>
    <w:rsid w:val="008A1370"/>
    <w:rsid w:val="008A17AA"/>
    <w:rsid w:val="008A3BDD"/>
    <w:rsid w:val="008A5F05"/>
    <w:rsid w:val="008B072A"/>
    <w:rsid w:val="008B0A6A"/>
    <w:rsid w:val="008B3489"/>
    <w:rsid w:val="008B3573"/>
    <w:rsid w:val="008B3D6D"/>
    <w:rsid w:val="008B52CB"/>
    <w:rsid w:val="008B5B4A"/>
    <w:rsid w:val="008C192F"/>
    <w:rsid w:val="008C2F2A"/>
    <w:rsid w:val="008C468F"/>
    <w:rsid w:val="008C4745"/>
    <w:rsid w:val="008C4DE6"/>
    <w:rsid w:val="008C4E8A"/>
    <w:rsid w:val="008D0CD6"/>
    <w:rsid w:val="008D148C"/>
    <w:rsid w:val="008D19BA"/>
    <w:rsid w:val="008D38FF"/>
    <w:rsid w:val="008D3FD9"/>
    <w:rsid w:val="008D7A16"/>
    <w:rsid w:val="008E3D05"/>
    <w:rsid w:val="008E406D"/>
    <w:rsid w:val="008E6A72"/>
    <w:rsid w:val="008F01FD"/>
    <w:rsid w:val="008F0FE6"/>
    <w:rsid w:val="008F11F3"/>
    <w:rsid w:val="008F271F"/>
    <w:rsid w:val="008F38F6"/>
    <w:rsid w:val="008F39D2"/>
    <w:rsid w:val="008F57B4"/>
    <w:rsid w:val="008F7B65"/>
    <w:rsid w:val="00903C44"/>
    <w:rsid w:val="00904EBB"/>
    <w:rsid w:val="009065F4"/>
    <w:rsid w:val="0091386C"/>
    <w:rsid w:val="00916D81"/>
    <w:rsid w:val="00917E10"/>
    <w:rsid w:val="00932B70"/>
    <w:rsid w:val="00932D93"/>
    <w:rsid w:val="009378A2"/>
    <w:rsid w:val="009405B0"/>
    <w:rsid w:val="0094175F"/>
    <w:rsid w:val="00942B11"/>
    <w:rsid w:val="00944A65"/>
    <w:rsid w:val="00945F24"/>
    <w:rsid w:val="00946CF7"/>
    <w:rsid w:val="00951037"/>
    <w:rsid w:val="00955FE3"/>
    <w:rsid w:val="00956D01"/>
    <w:rsid w:val="00957980"/>
    <w:rsid w:val="00961C8F"/>
    <w:rsid w:val="00962CB1"/>
    <w:rsid w:val="00970BA8"/>
    <w:rsid w:val="00971061"/>
    <w:rsid w:val="00974B34"/>
    <w:rsid w:val="009755FE"/>
    <w:rsid w:val="00976F0D"/>
    <w:rsid w:val="009802F5"/>
    <w:rsid w:val="00983171"/>
    <w:rsid w:val="009833CE"/>
    <w:rsid w:val="0098468D"/>
    <w:rsid w:val="00984A78"/>
    <w:rsid w:val="0098520A"/>
    <w:rsid w:val="00986D81"/>
    <w:rsid w:val="00990C85"/>
    <w:rsid w:val="00991EA1"/>
    <w:rsid w:val="0099227C"/>
    <w:rsid w:val="00992462"/>
    <w:rsid w:val="00992FBE"/>
    <w:rsid w:val="00993909"/>
    <w:rsid w:val="009A0DC2"/>
    <w:rsid w:val="009A1550"/>
    <w:rsid w:val="009A1EC9"/>
    <w:rsid w:val="009A3159"/>
    <w:rsid w:val="009A5F5D"/>
    <w:rsid w:val="009A66F8"/>
    <w:rsid w:val="009B016E"/>
    <w:rsid w:val="009B0662"/>
    <w:rsid w:val="009B1524"/>
    <w:rsid w:val="009B2688"/>
    <w:rsid w:val="009B32AA"/>
    <w:rsid w:val="009B3E0F"/>
    <w:rsid w:val="009B4219"/>
    <w:rsid w:val="009B5DA2"/>
    <w:rsid w:val="009B796E"/>
    <w:rsid w:val="009C127E"/>
    <w:rsid w:val="009C7A5F"/>
    <w:rsid w:val="009D0659"/>
    <w:rsid w:val="009D193A"/>
    <w:rsid w:val="009D6878"/>
    <w:rsid w:val="009D7091"/>
    <w:rsid w:val="009D7246"/>
    <w:rsid w:val="009E08D9"/>
    <w:rsid w:val="009E0EEE"/>
    <w:rsid w:val="009E1216"/>
    <w:rsid w:val="009E30E6"/>
    <w:rsid w:val="009E3CC3"/>
    <w:rsid w:val="009E57C2"/>
    <w:rsid w:val="009E6987"/>
    <w:rsid w:val="009E76F3"/>
    <w:rsid w:val="009E7D1E"/>
    <w:rsid w:val="009F14F1"/>
    <w:rsid w:val="009F1B54"/>
    <w:rsid w:val="009F1D1C"/>
    <w:rsid w:val="009F2F41"/>
    <w:rsid w:val="009F35C7"/>
    <w:rsid w:val="009F4B87"/>
    <w:rsid w:val="009F607C"/>
    <w:rsid w:val="009F7A64"/>
    <w:rsid w:val="009F7B60"/>
    <w:rsid w:val="00A006E0"/>
    <w:rsid w:val="00A00C9D"/>
    <w:rsid w:val="00A027E0"/>
    <w:rsid w:val="00A032C6"/>
    <w:rsid w:val="00A072D3"/>
    <w:rsid w:val="00A07552"/>
    <w:rsid w:val="00A101AA"/>
    <w:rsid w:val="00A10B9D"/>
    <w:rsid w:val="00A1328A"/>
    <w:rsid w:val="00A13785"/>
    <w:rsid w:val="00A1379E"/>
    <w:rsid w:val="00A148BC"/>
    <w:rsid w:val="00A14CF4"/>
    <w:rsid w:val="00A15D9C"/>
    <w:rsid w:val="00A15F1C"/>
    <w:rsid w:val="00A1696F"/>
    <w:rsid w:val="00A207E9"/>
    <w:rsid w:val="00A23CCD"/>
    <w:rsid w:val="00A24203"/>
    <w:rsid w:val="00A24415"/>
    <w:rsid w:val="00A24584"/>
    <w:rsid w:val="00A24665"/>
    <w:rsid w:val="00A26B76"/>
    <w:rsid w:val="00A27BA2"/>
    <w:rsid w:val="00A30184"/>
    <w:rsid w:val="00A31E5C"/>
    <w:rsid w:val="00A321A1"/>
    <w:rsid w:val="00A369AB"/>
    <w:rsid w:val="00A3773F"/>
    <w:rsid w:val="00A44343"/>
    <w:rsid w:val="00A455F9"/>
    <w:rsid w:val="00A45887"/>
    <w:rsid w:val="00A4783A"/>
    <w:rsid w:val="00A51C3E"/>
    <w:rsid w:val="00A54491"/>
    <w:rsid w:val="00A544D5"/>
    <w:rsid w:val="00A550DC"/>
    <w:rsid w:val="00A5546B"/>
    <w:rsid w:val="00A5597D"/>
    <w:rsid w:val="00A56560"/>
    <w:rsid w:val="00A6044A"/>
    <w:rsid w:val="00A640CE"/>
    <w:rsid w:val="00A66CE6"/>
    <w:rsid w:val="00A66E26"/>
    <w:rsid w:val="00A66FC8"/>
    <w:rsid w:val="00A67CF9"/>
    <w:rsid w:val="00A67F20"/>
    <w:rsid w:val="00A70A1A"/>
    <w:rsid w:val="00A70BD8"/>
    <w:rsid w:val="00A739F4"/>
    <w:rsid w:val="00A74C9E"/>
    <w:rsid w:val="00A7695D"/>
    <w:rsid w:val="00A83241"/>
    <w:rsid w:val="00A83268"/>
    <w:rsid w:val="00A846AF"/>
    <w:rsid w:val="00A85626"/>
    <w:rsid w:val="00A86EC8"/>
    <w:rsid w:val="00A87042"/>
    <w:rsid w:val="00A875C7"/>
    <w:rsid w:val="00A91046"/>
    <w:rsid w:val="00A91E6A"/>
    <w:rsid w:val="00A94F62"/>
    <w:rsid w:val="00A95733"/>
    <w:rsid w:val="00A95A4B"/>
    <w:rsid w:val="00AA02C2"/>
    <w:rsid w:val="00AA12DB"/>
    <w:rsid w:val="00AA16ED"/>
    <w:rsid w:val="00AA26E3"/>
    <w:rsid w:val="00AA3024"/>
    <w:rsid w:val="00AA5A33"/>
    <w:rsid w:val="00AB2780"/>
    <w:rsid w:val="00AB39E6"/>
    <w:rsid w:val="00AB4BE2"/>
    <w:rsid w:val="00AB6227"/>
    <w:rsid w:val="00AC0913"/>
    <w:rsid w:val="00AC18D5"/>
    <w:rsid w:val="00AC71A7"/>
    <w:rsid w:val="00AD273A"/>
    <w:rsid w:val="00AD42EA"/>
    <w:rsid w:val="00AD61FD"/>
    <w:rsid w:val="00AD7440"/>
    <w:rsid w:val="00AE0CF9"/>
    <w:rsid w:val="00AE1B29"/>
    <w:rsid w:val="00AF295F"/>
    <w:rsid w:val="00AF33D6"/>
    <w:rsid w:val="00AF3A2B"/>
    <w:rsid w:val="00AF3AB8"/>
    <w:rsid w:val="00AF64D0"/>
    <w:rsid w:val="00AF6C1D"/>
    <w:rsid w:val="00AF7FEC"/>
    <w:rsid w:val="00B04378"/>
    <w:rsid w:val="00B05A5D"/>
    <w:rsid w:val="00B13D5D"/>
    <w:rsid w:val="00B14A86"/>
    <w:rsid w:val="00B17868"/>
    <w:rsid w:val="00B22076"/>
    <w:rsid w:val="00B2263B"/>
    <w:rsid w:val="00B22E2C"/>
    <w:rsid w:val="00B24870"/>
    <w:rsid w:val="00B33341"/>
    <w:rsid w:val="00B33A0A"/>
    <w:rsid w:val="00B340E1"/>
    <w:rsid w:val="00B40500"/>
    <w:rsid w:val="00B410D7"/>
    <w:rsid w:val="00B41125"/>
    <w:rsid w:val="00B411E5"/>
    <w:rsid w:val="00B41842"/>
    <w:rsid w:val="00B42C16"/>
    <w:rsid w:val="00B44AD1"/>
    <w:rsid w:val="00B4522C"/>
    <w:rsid w:val="00B458A3"/>
    <w:rsid w:val="00B51E66"/>
    <w:rsid w:val="00B521E8"/>
    <w:rsid w:val="00B54101"/>
    <w:rsid w:val="00B56076"/>
    <w:rsid w:val="00B612CB"/>
    <w:rsid w:val="00B61F98"/>
    <w:rsid w:val="00B62E1A"/>
    <w:rsid w:val="00B656E9"/>
    <w:rsid w:val="00B65E20"/>
    <w:rsid w:val="00B66992"/>
    <w:rsid w:val="00B72883"/>
    <w:rsid w:val="00B777E9"/>
    <w:rsid w:val="00B80D16"/>
    <w:rsid w:val="00B814BF"/>
    <w:rsid w:val="00B842F0"/>
    <w:rsid w:val="00B85272"/>
    <w:rsid w:val="00B85EFF"/>
    <w:rsid w:val="00B86775"/>
    <w:rsid w:val="00B86BDC"/>
    <w:rsid w:val="00B87C93"/>
    <w:rsid w:val="00B90DA9"/>
    <w:rsid w:val="00B91A9C"/>
    <w:rsid w:val="00B93718"/>
    <w:rsid w:val="00B94337"/>
    <w:rsid w:val="00B95A64"/>
    <w:rsid w:val="00B96507"/>
    <w:rsid w:val="00B96DE6"/>
    <w:rsid w:val="00BA0E01"/>
    <w:rsid w:val="00BA121C"/>
    <w:rsid w:val="00BA1CB2"/>
    <w:rsid w:val="00BA354E"/>
    <w:rsid w:val="00BA3659"/>
    <w:rsid w:val="00BA683E"/>
    <w:rsid w:val="00BB1C4F"/>
    <w:rsid w:val="00BB4317"/>
    <w:rsid w:val="00BB7400"/>
    <w:rsid w:val="00BB7618"/>
    <w:rsid w:val="00BB795C"/>
    <w:rsid w:val="00BB7E03"/>
    <w:rsid w:val="00BC0585"/>
    <w:rsid w:val="00BC0A09"/>
    <w:rsid w:val="00BC61BB"/>
    <w:rsid w:val="00BD0AE2"/>
    <w:rsid w:val="00BD168B"/>
    <w:rsid w:val="00BD275A"/>
    <w:rsid w:val="00BD2B83"/>
    <w:rsid w:val="00BD4D33"/>
    <w:rsid w:val="00BD58F7"/>
    <w:rsid w:val="00BD61B6"/>
    <w:rsid w:val="00BD64D9"/>
    <w:rsid w:val="00BD7E7E"/>
    <w:rsid w:val="00BE555C"/>
    <w:rsid w:val="00BE6C70"/>
    <w:rsid w:val="00BE71CE"/>
    <w:rsid w:val="00BF23B2"/>
    <w:rsid w:val="00BF284E"/>
    <w:rsid w:val="00BF4B68"/>
    <w:rsid w:val="00BF5DC3"/>
    <w:rsid w:val="00BF7153"/>
    <w:rsid w:val="00BF73A7"/>
    <w:rsid w:val="00C0114C"/>
    <w:rsid w:val="00C01B46"/>
    <w:rsid w:val="00C05C33"/>
    <w:rsid w:val="00C064F2"/>
    <w:rsid w:val="00C068C5"/>
    <w:rsid w:val="00C10A30"/>
    <w:rsid w:val="00C145B0"/>
    <w:rsid w:val="00C14976"/>
    <w:rsid w:val="00C16A55"/>
    <w:rsid w:val="00C23E1C"/>
    <w:rsid w:val="00C240DC"/>
    <w:rsid w:val="00C2573D"/>
    <w:rsid w:val="00C3169B"/>
    <w:rsid w:val="00C32036"/>
    <w:rsid w:val="00C33129"/>
    <w:rsid w:val="00C37EE4"/>
    <w:rsid w:val="00C40582"/>
    <w:rsid w:val="00C40725"/>
    <w:rsid w:val="00C42C05"/>
    <w:rsid w:val="00C43441"/>
    <w:rsid w:val="00C43A9C"/>
    <w:rsid w:val="00C455BF"/>
    <w:rsid w:val="00C460D8"/>
    <w:rsid w:val="00C4651B"/>
    <w:rsid w:val="00C47AE0"/>
    <w:rsid w:val="00C50197"/>
    <w:rsid w:val="00C51A33"/>
    <w:rsid w:val="00C51DD1"/>
    <w:rsid w:val="00C522B0"/>
    <w:rsid w:val="00C52E14"/>
    <w:rsid w:val="00C56A93"/>
    <w:rsid w:val="00C56E96"/>
    <w:rsid w:val="00C6151C"/>
    <w:rsid w:val="00C61597"/>
    <w:rsid w:val="00C62A97"/>
    <w:rsid w:val="00C65BE2"/>
    <w:rsid w:val="00C67A14"/>
    <w:rsid w:val="00C702E2"/>
    <w:rsid w:val="00C70EC1"/>
    <w:rsid w:val="00C71548"/>
    <w:rsid w:val="00C722E7"/>
    <w:rsid w:val="00C72B74"/>
    <w:rsid w:val="00C776E8"/>
    <w:rsid w:val="00C80976"/>
    <w:rsid w:val="00C81D03"/>
    <w:rsid w:val="00C828FD"/>
    <w:rsid w:val="00C83E49"/>
    <w:rsid w:val="00C87A76"/>
    <w:rsid w:val="00C928B5"/>
    <w:rsid w:val="00C93015"/>
    <w:rsid w:val="00C95DD5"/>
    <w:rsid w:val="00C973E3"/>
    <w:rsid w:val="00CA01F7"/>
    <w:rsid w:val="00CA090A"/>
    <w:rsid w:val="00CA17B1"/>
    <w:rsid w:val="00CA294B"/>
    <w:rsid w:val="00CA29D6"/>
    <w:rsid w:val="00CA3213"/>
    <w:rsid w:val="00CA70A5"/>
    <w:rsid w:val="00CA792A"/>
    <w:rsid w:val="00CB063F"/>
    <w:rsid w:val="00CB1E64"/>
    <w:rsid w:val="00CB20E6"/>
    <w:rsid w:val="00CB38E7"/>
    <w:rsid w:val="00CB4D12"/>
    <w:rsid w:val="00CB4D6D"/>
    <w:rsid w:val="00CB70B2"/>
    <w:rsid w:val="00CC1CBB"/>
    <w:rsid w:val="00CC1E9E"/>
    <w:rsid w:val="00CC2175"/>
    <w:rsid w:val="00CC3A8C"/>
    <w:rsid w:val="00CC414D"/>
    <w:rsid w:val="00CC4833"/>
    <w:rsid w:val="00CC4E8C"/>
    <w:rsid w:val="00CD21B8"/>
    <w:rsid w:val="00CD39AD"/>
    <w:rsid w:val="00CD48FB"/>
    <w:rsid w:val="00CD6898"/>
    <w:rsid w:val="00CE15B6"/>
    <w:rsid w:val="00CE2EB5"/>
    <w:rsid w:val="00CE4AEB"/>
    <w:rsid w:val="00CE57F1"/>
    <w:rsid w:val="00CE66B4"/>
    <w:rsid w:val="00CF218E"/>
    <w:rsid w:val="00CF2D2C"/>
    <w:rsid w:val="00CF3B7E"/>
    <w:rsid w:val="00D013C9"/>
    <w:rsid w:val="00D02775"/>
    <w:rsid w:val="00D04859"/>
    <w:rsid w:val="00D12F4A"/>
    <w:rsid w:val="00D13E7D"/>
    <w:rsid w:val="00D15C43"/>
    <w:rsid w:val="00D17654"/>
    <w:rsid w:val="00D20AA2"/>
    <w:rsid w:val="00D20E43"/>
    <w:rsid w:val="00D21F61"/>
    <w:rsid w:val="00D21F69"/>
    <w:rsid w:val="00D22078"/>
    <w:rsid w:val="00D246E9"/>
    <w:rsid w:val="00D26E59"/>
    <w:rsid w:val="00D3169F"/>
    <w:rsid w:val="00D34E4A"/>
    <w:rsid w:val="00D3518F"/>
    <w:rsid w:val="00D40C53"/>
    <w:rsid w:val="00D417E9"/>
    <w:rsid w:val="00D4646F"/>
    <w:rsid w:val="00D471F4"/>
    <w:rsid w:val="00D47713"/>
    <w:rsid w:val="00D518F7"/>
    <w:rsid w:val="00D53F0C"/>
    <w:rsid w:val="00D54F51"/>
    <w:rsid w:val="00D56F6F"/>
    <w:rsid w:val="00D6115C"/>
    <w:rsid w:val="00D63F55"/>
    <w:rsid w:val="00D6487F"/>
    <w:rsid w:val="00D65BDF"/>
    <w:rsid w:val="00D66DFC"/>
    <w:rsid w:val="00D67010"/>
    <w:rsid w:val="00D67343"/>
    <w:rsid w:val="00D6783A"/>
    <w:rsid w:val="00D708DC"/>
    <w:rsid w:val="00D71CEE"/>
    <w:rsid w:val="00D746B0"/>
    <w:rsid w:val="00D75D09"/>
    <w:rsid w:val="00D80316"/>
    <w:rsid w:val="00D80664"/>
    <w:rsid w:val="00D846F4"/>
    <w:rsid w:val="00D85C5C"/>
    <w:rsid w:val="00D864AA"/>
    <w:rsid w:val="00D8673D"/>
    <w:rsid w:val="00D8734B"/>
    <w:rsid w:val="00D914AE"/>
    <w:rsid w:val="00D91AA1"/>
    <w:rsid w:val="00D929C8"/>
    <w:rsid w:val="00D94A60"/>
    <w:rsid w:val="00D96B16"/>
    <w:rsid w:val="00D97390"/>
    <w:rsid w:val="00D97548"/>
    <w:rsid w:val="00DA3751"/>
    <w:rsid w:val="00DB28FB"/>
    <w:rsid w:val="00DB7628"/>
    <w:rsid w:val="00DB7AC8"/>
    <w:rsid w:val="00DC0B94"/>
    <w:rsid w:val="00DC3E29"/>
    <w:rsid w:val="00DC46C0"/>
    <w:rsid w:val="00DC625B"/>
    <w:rsid w:val="00DD0253"/>
    <w:rsid w:val="00DD3FC2"/>
    <w:rsid w:val="00DD6261"/>
    <w:rsid w:val="00DE1F09"/>
    <w:rsid w:val="00DE2318"/>
    <w:rsid w:val="00DE27DC"/>
    <w:rsid w:val="00DE3725"/>
    <w:rsid w:val="00DE4CF7"/>
    <w:rsid w:val="00DE7047"/>
    <w:rsid w:val="00DF01CB"/>
    <w:rsid w:val="00DF08D6"/>
    <w:rsid w:val="00DF094D"/>
    <w:rsid w:val="00DF0A61"/>
    <w:rsid w:val="00DF1A69"/>
    <w:rsid w:val="00DF1D12"/>
    <w:rsid w:val="00DF2545"/>
    <w:rsid w:val="00DF6DAC"/>
    <w:rsid w:val="00E009BF"/>
    <w:rsid w:val="00E0155E"/>
    <w:rsid w:val="00E0395E"/>
    <w:rsid w:val="00E05251"/>
    <w:rsid w:val="00E0684E"/>
    <w:rsid w:val="00E10AD5"/>
    <w:rsid w:val="00E124F4"/>
    <w:rsid w:val="00E12D76"/>
    <w:rsid w:val="00E14C04"/>
    <w:rsid w:val="00E14EE8"/>
    <w:rsid w:val="00E206FE"/>
    <w:rsid w:val="00E218A0"/>
    <w:rsid w:val="00E224AA"/>
    <w:rsid w:val="00E26566"/>
    <w:rsid w:val="00E33B80"/>
    <w:rsid w:val="00E33D0F"/>
    <w:rsid w:val="00E3629D"/>
    <w:rsid w:val="00E377D2"/>
    <w:rsid w:val="00E415BB"/>
    <w:rsid w:val="00E4550E"/>
    <w:rsid w:val="00E462B5"/>
    <w:rsid w:val="00E473CE"/>
    <w:rsid w:val="00E50306"/>
    <w:rsid w:val="00E5220A"/>
    <w:rsid w:val="00E5531B"/>
    <w:rsid w:val="00E60678"/>
    <w:rsid w:val="00E60AF0"/>
    <w:rsid w:val="00E65025"/>
    <w:rsid w:val="00E65C01"/>
    <w:rsid w:val="00E6774D"/>
    <w:rsid w:val="00E7010B"/>
    <w:rsid w:val="00E73553"/>
    <w:rsid w:val="00E74DC3"/>
    <w:rsid w:val="00E771FF"/>
    <w:rsid w:val="00E77883"/>
    <w:rsid w:val="00E86962"/>
    <w:rsid w:val="00E94380"/>
    <w:rsid w:val="00EA06A7"/>
    <w:rsid w:val="00EA3CB9"/>
    <w:rsid w:val="00EA7A46"/>
    <w:rsid w:val="00EB0201"/>
    <w:rsid w:val="00EB4138"/>
    <w:rsid w:val="00EC01CA"/>
    <w:rsid w:val="00EC0266"/>
    <w:rsid w:val="00EC0D8D"/>
    <w:rsid w:val="00EC1F94"/>
    <w:rsid w:val="00EC20A4"/>
    <w:rsid w:val="00EC2C17"/>
    <w:rsid w:val="00EC6587"/>
    <w:rsid w:val="00ED2357"/>
    <w:rsid w:val="00ED25C9"/>
    <w:rsid w:val="00ED2ACB"/>
    <w:rsid w:val="00ED3042"/>
    <w:rsid w:val="00ED3D16"/>
    <w:rsid w:val="00ED7C19"/>
    <w:rsid w:val="00EE095D"/>
    <w:rsid w:val="00EE26AD"/>
    <w:rsid w:val="00EE4F09"/>
    <w:rsid w:val="00EE6866"/>
    <w:rsid w:val="00EF1D51"/>
    <w:rsid w:val="00EF626F"/>
    <w:rsid w:val="00F0079A"/>
    <w:rsid w:val="00F00E7B"/>
    <w:rsid w:val="00F01063"/>
    <w:rsid w:val="00F0525F"/>
    <w:rsid w:val="00F05BCC"/>
    <w:rsid w:val="00F10C2E"/>
    <w:rsid w:val="00F11E0F"/>
    <w:rsid w:val="00F12200"/>
    <w:rsid w:val="00F138D8"/>
    <w:rsid w:val="00F16B73"/>
    <w:rsid w:val="00F221FC"/>
    <w:rsid w:val="00F22801"/>
    <w:rsid w:val="00F22838"/>
    <w:rsid w:val="00F24EEF"/>
    <w:rsid w:val="00F350A7"/>
    <w:rsid w:val="00F3568F"/>
    <w:rsid w:val="00F37607"/>
    <w:rsid w:val="00F37A4A"/>
    <w:rsid w:val="00F41481"/>
    <w:rsid w:val="00F44F63"/>
    <w:rsid w:val="00F45A46"/>
    <w:rsid w:val="00F45BA0"/>
    <w:rsid w:val="00F50827"/>
    <w:rsid w:val="00F5125C"/>
    <w:rsid w:val="00F566AC"/>
    <w:rsid w:val="00F57464"/>
    <w:rsid w:val="00F602BC"/>
    <w:rsid w:val="00F6074B"/>
    <w:rsid w:val="00F63087"/>
    <w:rsid w:val="00F63C6C"/>
    <w:rsid w:val="00F70150"/>
    <w:rsid w:val="00F707F9"/>
    <w:rsid w:val="00F70A6D"/>
    <w:rsid w:val="00F72CDC"/>
    <w:rsid w:val="00F733E0"/>
    <w:rsid w:val="00F73791"/>
    <w:rsid w:val="00F7499E"/>
    <w:rsid w:val="00F77326"/>
    <w:rsid w:val="00F8394E"/>
    <w:rsid w:val="00F87E8E"/>
    <w:rsid w:val="00F90D71"/>
    <w:rsid w:val="00F91336"/>
    <w:rsid w:val="00F9270A"/>
    <w:rsid w:val="00F9540E"/>
    <w:rsid w:val="00F96860"/>
    <w:rsid w:val="00F972C0"/>
    <w:rsid w:val="00FA0701"/>
    <w:rsid w:val="00FA15E8"/>
    <w:rsid w:val="00FA2DBF"/>
    <w:rsid w:val="00FA2FEE"/>
    <w:rsid w:val="00FA4545"/>
    <w:rsid w:val="00FA699B"/>
    <w:rsid w:val="00FB5F68"/>
    <w:rsid w:val="00FB5FEA"/>
    <w:rsid w:val="00FB7F85"/>
    <w:rsid w:val="00FC0607"/>
    <w:rsid w:val="00FC0C41"/>
    <w:rsid w:val="00FC0DAC"/>
    <w:rsid w:val="00FC2797"/>
    <w:rsid w:val="00FC2A3E"/>
    <w:rsid w:val="00FC3F14"/>
    <w:rsid w:val="00FC4D5F"/>
    <w:rsid w:val="00FC5BDB"/>
    <w:rsid w:val="00FC6805"/>
    <w:rsid w:val="00FD2292"/>
    <w:rsid w:val="00FD2BC4"/>
    <w:rsid w:val="00FD4FB1"/>
    <w:rsid w:val="00FD72DA"/>
    <w:rsid w:val="00FD7C6E"/>
    <w:rsid w:val="00FE15F7"/>
    <w:rsid w:val="00FE55F9"/>
    <w:rsid w:val="00FE59AA"/>
    <w:rsid w:val="00FE690E"/>
    <w:rsid w:val="00FE775F"/>
    <w:rsid w:val="00FE79E5"/>
    <w:rsid w:val="00FF2D3D"/>
    <w:rsid w:val="00FF30AD"/>
    <w:rsid w:val="00FF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25443"/>
  <w15:docId w15:val="{1E464267-47BF-4468-9697-23286F97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uiPriority w:val="99"/>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2">
    <w:name w:val="Char Char2"/>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 w:type="paragraph" w:styleId="Revision">
    <w:name w:val="Revision"/>
    <w:hidden/>
    <w:uiPriority w:val="99"/>
    <w:semiHidden/>
    <w:rsid w:val="00F566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332871566">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112967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812669035">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ca@seattle.gov" TargetMode="External"/><Relationship Id="rId18" Type="http://schemas.openxmlformats.org/officeDocument/2006/relationships/hyperlink" Target="https://omwbe.wa.gov/certification" TargetMode="External"/><Relationship Id="rId26" Type="http://schemas.openxmlformats.org/officeDocument/2006/relationships/hyperlink" Target="http://www.seattle.gov/Documents/Departments/FAS/PurchasingAndContracting/WMBE/fas-cpcs-consultant-inclusion-plan.docx" TargetMode="External"/><Relationship Id="rId3" Type="http://schemas.openxmlformats.org/officeDocument/2006/relationships/styles" Target="styles.xml"/><Relationship Id="rId21" Type="http://schemas.openxmlformats.org/officeDocument/2006/relationships/hyperlink" Target="http://www.seattle.gov/ethics/etpub/et_home.htm" TargetMode="External"/><Relationship Id="rId7" Type="http://schemas.openxmlformats.org/officeDocument/2006/relationships/endnotes" Target="endnotes.xml"/><Relationship Id="rId12" Type="http://schemas.openxmlformats.org/officeDocument/2006/relationships/hyperlink" Target="http://www.seattle.gov/self/" TargetMode="External"/><Relationship Id="rId17" Type="http://schemas.openxmlformats.org/officeDocument/2006/relationships/hyperlink" Target="http://www.seattle.gov/city-purchasing-and-contracting/online-business-directory" TargetMode="External"/><Relationship Id="rId25" Type="http://schemas.openxmlformats.org/officeDocument/2006/relationships/hyperlink" Target="http://www.secstate.wa.gov/corps/" TargetMode="External"/><Relationship Id="rId2" Type="http://schemas.openxmlformats.org/officeDocument/2006/relationships/numbering" Target="numbering.xml"/><Relationship Id="rId16" Type="http://schemas.openxmlformats.org/officeDocument/2006/relationships/hyperlink" Target="http://bls.dor.wa.gov/file.aspx" TargetMode="External"/><Relationship Id="rId20" Type="http://schemas.openxmlformats.org/officeDocument/2006/relationships/hyperlink" Target="https://www.seattle.gov/public-records/public-records-request-cente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attle.gov/licenses/get-a-business-license/license-application-help" TargetMode="External"/><Relationship Id="rId24" Type="http://schemas.openxmlformats.org/officeDocument/2006/relationships/hyperlink" Target="http://www.seattle.gov/Documents/Departments/FAS/PurchasingAndContracting/Consulting/fas-cpcs-consultant-questionnaire.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ax@seattle.gov" TargetMode="External"/><Relationship Id="rId23" Type="http://schemas.openxmlformats.org/officeDocument/2006/relationships/hyperlink" Target="http://www.seattle.gov/purchasing-and-contracting/social-equity/background-checks" TargetMode="External"/><Relationship Id="rId28" Type="http://schemas.openxmlformats.org/officeDocument/2006/relationships/hyperlink" Target="http://www.seattle.gov/Documents/Departments/FAS/PurchasingAndContracting/Consulting/fas-cpcs-consultant-standard-roster-consultant-agreement.docx" TargetMode="External"/><Relationship Id="rId10" Type="http://schemas.openxmlformats.org/officeDocument/2006/relationships/hyperlink" Target="http://www.seattle.gov/licenses/get-a-business-license" TargetMode="External"/><Relationship Id="rId19" Type="http://schemas.openxmlformats.org/officeDocument/2006/relationships/hyperlink" Target="http://app.leg.wa.gov/rcw/default.aspx?cite=42.5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attle.gov/obd" TargetMode="External"/><Relationship Id="rId14" Type="http://schemas.openxmlformats.org/officeDocument/2006/relationships/hyperlink" Target="http://www.seattle.gov/licenses" TargetMode="External"/><Relationship Id="rId22" Type="http://schemas.openxmlformats.org/officeDocument/2006/relationships/hyperlink" Target="http://www.seattle.gov/ethics/etpub/faqcontractorexplan.htm" TargetMode="External"/><Relationship Id="rId27" Type="http://schemas.openxmlformats.org/officeDocument/2006/relationships/hyperlink" Target="http://www.irs.gov/pub/irs-pdf/fw9.pdf"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7A0E1E-32E7-4CA7-AA60-2356C61D8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5999</Words>
  <Characters>36765</Characters>
  <Application>Microsoft Office Word</Application>
  <DocSecurity>4</DocSecurity>
  <Lines>306</Lines>
  <Paragraphs>85</Paragraphs>
  <ScaleCrop>false</ScaleCrop>
  <HeadingPairs>
    <vt:vector size="2" baseType="variant">
      <vt:variant>
        <vt:lpstr>Title</vt:lpstr>
      </vt:variant>
      <vt:variant>
        <vt:i4>1</vt:i4>
      </vt:variant>
    </vt:vector>
  </HeadingPairs>
  <TitlesOfParts>
    <vt:vector size="1" baseType="lpstr">
      <vt:lpstr>REQUEST FOR PROPOSAL #</vt:lpstr>
    </vt:vector>
  </TitlesOfParts>
  <Company>city of Seattle</Company>
  <LinksUpToDate>false</LinksUpToDate>
  <CharactersWithSpaces>42679</CharactersWithSpaces>
  <SharedDoc>false</SharedDoc>
  <HLinks>
    <vt:vector size="114" baseType="variant">
      <vt:variant>
        <vt:i4>2818083</vt:i4>
      </vt:variant>
      <vt:variant>
        <vt:i4>117</vt:i4>
      </vt:variant>
      <vt:variant>
        <vt:i4>0</vt:i4>
      </vt:variant>
      <vt:variant>
        <vt:i4>5</vt:i4>
      </vt:variant>
      <vt:variant>
        <vt:lpwstr>http://www.seattle.gov/contracting</vt:lpwstr>
      </vt:variant>
      <vt:variant>
        <vt:lpwstr/>
      </vt:variant>
      <vt:variant>
        <vt:i4>458820</vt:i4>
      </vt:variant>
      <vt:variant>
        <vt:i4>102</vt:i4>
      </vt:variant>
      <vt:variant>
        <vt:i4>0</vt:i4>
      </vt:variant>
      <vt:variant>
        <vt:i4>5</vt:i4>
      </vt:variant>
      <vt:variant>
        <vt:lpwstr>http://www.secstate.wa.gov/corps/</vt:lpwstr>
      </vt:variant>
      <vt:variant>
        <vt:lpwstr/>
      </vt:variant>
      <vt:variant>
        <vt:i4>3932193</vt:i4>
      </vt:variant>
      <vt:variant>
        <vt:i4>99</vt:i4>
      </vt:variant>
      <vt:variant>
        <vt:i4>0</vt:i4>
      </vt:variant>
      <vt:variant>
        <vt:i4>5</vt:i4>
      </vt:variant>
      <vt:variant>
        <vt:lpwstr>http://www.seattle.gov/business/WithSeattle.htm</vt:lpwstr>
      </vt:variant>
      <vt:variant>
        <vt:lpwstr/>
      </vt:variant>
      <vt:variant>
        <vt:i4>8192002</vt:i4>
      </vt:variant>
      <vt:variant>
        <vt:i4>93</vt:i4>
      </vt:variant>
      <vt:variant>
        <vt:i4>0</vt:i4>
      </vt:variant>
      <vt:variant>
        <vt:i4>5</vt:i4>
      </vt:variant>
      <vt:variant>
        <vt:lpwstr>http://www.seattle.gov/ethics/etpub/et_home.htm</vt:lpwstr>
      </vt:variant>
      <vt:variant>
        <vt:lpwstr/>
      </vt:variant>
      <vt:variant>
        <vt:i4>2621485</vt:i4>
      </vt:variant>
      <vt:variant>
        <vt:i4>81</vt:i4>
      </vt:variant>
      <vt:variant>
        <vt:i4>0</vt:i4>
      </vt:variant>
      <vt:variant>
        <vt:i4>5</vt:i4>
      </vt:variant>
      <vt:variant>
        <vt:lpwstr>http://bls.dor.wa.gov/file.aspx</vt:lpwstr>
      </vt:variant>
      <vt:variant>
        <vt:lpwstr/>
      </vt:variant>
      <vt:variant>
        <vt:i4>5439515</vt:i4>
      </vt:variant>
      <vt:variant>
        <vt:i4>72</vt:i4>
      </vt:variant>
      <vt:variant>
        <vt:i4>0</vt:i4>
      </vt:variant>
      <vt:variant>
        <vt:i4>5</vt:i4>
      </vt:variant>
      <vt:variant>
        <vt:lpwstr>http://www.seattle.gov/rca/taxes/taxmain.htm</vt:lpwstr>
      </vt:variant>
      <vt:variant>
        <vt:lpwstr/>
      </vt:variant>
      <vt:variant>
        <vt:i4>6488149</vt:i4>
      </vt:variant>
      <vt:variant>
        <vt:i4>69</vt:i4>
      </vt:variant>
      <vt:variant>
        <vt:i4>0</vt:i4>
      </vt:variant>
      <vt:variant>
        <vt:i4>5</vt:i4>
      </vt:variant>
      <vt:variant>
        <vt:lpwstr>mailto:rca@seattle.gov</vt:lpwstr>
      </vt:variant>
      <vt:variant>
        <vt:lpwstr/>
      </vt:variant>
      <vt:variant>
        <vt:i4>4849736</vt:i4>
      </vt:variant>
      <vt:variant>
        <vt:i4>66</vt:i4>
      </vt:variant>
      <vt:variant>
        <vt:i4>0</vt:i4>
      </vt:variant>
      <vt:variant>
        <vt:i4>5</vt:i4>
      </vt:variant>
      <vt:variant>
        <vt:lpwstr>https://dea.seattle.gov/self/</vt:lpwstr>
      </vt:variant>
      <vt:variant>
        <vt:lpwstr/>
      </vt:variant>
      <vt:variant>
        <vt:i4>8060966</vt:i4>
      </vt:variant>
      <vt:variant>
        <vt:i4>63</vt:i4>
      </vt:variant>
      <vt:variant>
        <vt:i4>0</vt:i4>
      </vt:variant>
      <vt:variant>
        <vt:i4>5</vt:i4>
      </vt:variant>
      <vt:variant>
        <vt:lpwstr>http://www2.seattle.gov/VendorRegistration/</vt:lpwstr>
      </vt:variant>
      <vt:variant>
        <vt:lpwstr/>
      </vt:variant>
      <vt:variant>
        <vt:i4>1048631</vt:i4>
      </vt:variant>
      <vt:variant>
        <vt:i4>56</vt:i4>
      </vt:variant>
      <vt:variant>
        <vt:i4>0</vt:i4>
      </vt:variant>
      <vt:variant>
        <vt:i4>5</vt:i4>
      </vt:variant>
      <vt:variant>
        <vt:lpwstr/>
      </vt:variant>
      <vt:variant>
        <vt:lpwstr>_Toc292443399</vt:lpwstr>
      </vt:variant>
      <vt:variant>
        <vt:i4>1048631</vt:i4>
      </vt:variant>
      <vt:variant>
        <vt:i4>50</vt:i4>
      </vt:variant>
      <vt:variant>
        <vt:i4>0</vt:i4>
      </vt:variant>
      <vt:variant>
        <vt:i4>5</vt:i4>
      </vt:variant>
      <vt:variant>
        <vt:lpwstr/>
      </vt:variant>
      <vt:variant>
        <vt:lpwstr>_Toc292443398</vt:lpwstr>
      </vt:variant>
      <vt:variant>
        <vt:i4>1048631</vt:i4>
      </vt:variant>
      <vt:variant>
        <vt:i4>44</vt:i4>
      </vt:variant>
      <vt:variant>
        <vt:i4>0</vt:i4>
      </vt:variant>
      <vt:variant>
        <vt:i4>5</vt:i4>
      </vt:variant>
      <vt:variant>
        <vt:lpwstr/>
      </vt:variant>
      <vt:variant>
        <vt:lpwstr>_Toc292443397</vt:lpwstr>
      </vt:variant>
      <vt:variant>
        <vt:i4>1048631</vt:i4>
      </vt:variant>
      <vt:variant>
        <vt:i4>38</vt:i4>
      </vt:variant>
      <vt:variant>
        <vt:i4>0</vt:i4>
      </vt:variant>
      <vt:variant>
        <vt:i4>5</vt:i4>
      </vt:variant>
      <vt:variant>
        <vt:lpwstr/>
      </vt:variant>
      <vt:variant>
        <vt:lpwstr>_Toc292443396</vt:lpwstr>
      </vt:variant>
      <vt:variant>
        <vt:i4>1048631</vt:i4>
      </vt:variant>
      <vt:variant>
        <vt:i4>32</vt:i4>
      </vt:variant>
      <vt:variant>
        <vt:i4>0</vt:i4>
      </vt:variant>
      <vt:variant>
        <vt:i4>5</vt:i4>
      </vt:variant>
      <vt:variant>
        <vt:lpwstr/>
      </vt:variant>
      <vt:variant>
        <vt:lpwstr>_Toc292443395</vt:lpwstr>
      </vt:variant>
      <vt:variant>
        <vt:i4>1048631</vt:i4>
      </vt:variant>
      <vt:variant>
        <vt:i4>26</vt:i4>
      </vt:variant>
      <vt:variant>
        <vt:i4>0</vt:i4>
      </vt:variant>
      <vt:variant>
        <vt:i4>5</vt:i4>
      </vt:variant>
      <vt:variant>
        <vt:lpwstr/>
      </vt:variant>
      <vt:variant>
        <vt:lpwstr>_Toc292443394</vt:lpwstr>
      </vt:variant>
      <vt:variant>
        <vt:i4>1048631</vt:i4>
      </vt:variant>
      <vt:variant>
        <vt:i4>20</vt:i4>
      </vt:variant>
      <vt:variant>
        <vt:i4>0</vt:i4>
      </vt:variant>
      <vt:variant>
        <vt:i4>5</vt:i4>
      </vt:variant>
      <vt:variant>
        <vt:lpwstr/>
      </vt:variant>
      <vt:variant>
        <vt:lpwstr>_Toc292443393</vt:lpwstr>
      </vt:variant>
      <vt:variant>
        <vt:i4>1048631</vt:i4>
      </vt:variant>
      <vt:variant>
        <vt:i4>14</vt:i4>
      </vt:variant>
      <vt:variant>
        <vt:i4>0</vt:i4>
      </vt:variant>
      <vt:variant>
        <vt:i4>5</vt:i4>
      </vt:variant>
      <vt:variant>
        <vt:lpwstr/>
      </vt:variant>
      <vt:variant>
        <vt:lpwstr>_Toc292443392</vt:lpwstr>
      </vt:variant>
      <vt:variant>
        <vt:i4>1048631</vt:i4>
      </vt:variant>
      <vt:variant>
        <vt:i4>8</vt:i4>
      </vt:variant>
      <vt:variant>
        <vt:i4>0</vt:i4>
      </vt:variant>
      <vt:variant>
        <vt:i4>5</vt:i4>
      </vt:variant>
      <vt:variant>
        <vt:lpwstr/>
      </vt:variant>
      <vt:variant>
        <vt:lpwstr>_Toc292443391</vt:lpwstr>
      </vt:variant>
      <vt:variant>
        <vt:i4>1048631</vt:i4>
      </vt:variant>
      <vt:variant>
        <vt:i4>2</vt:i4>
      </vt:variant>
      <vt:variant>
        <vt:i4>0</vt:i4>
      </vt:variant>
      <vt:variant>
        <vt:i4>5</vt:i4>
      </vt:variant>
      <vt:variant>
        <vt:lpwstr/>
      </vt:variant>
      <vt:variant>
        <vt:lpwstr>_Toc292443390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dc:title>
  <dc:creator>David Graves</dc:creator>
  <cp:lastModifiedBy>Wong, Carol</cp:lastModifiedBy>
  <cp:revision>2</cp:revision>
  <cp:lastPrinted>2016-02-10T18:59:00Z</cp:lastPrinted>
  <dcterms:created xsi:type="dcterms:W3CDTF">2023-09-28T17:45:00Z</dcterms:created>
  <dcterms:modified xsi:type="dcterms:W3CDTF">2023-09-28T17:45:00Z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ies>
</file>